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6F4" w:rsidRDefault="0034476A">
      <w:pPr>
        <w:jc w:val="cente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75pt;height:51.75pt;visibility:visible">
            <v:imagedata r:id="rId7" o:title="" gain="69719f"/>
          </v:shape>
        </w:pict>
      </w:r>
    </w:p>
    <w:p w:rsidR="000636F4" w:rsidRDefault="000636F4">
      <w:pPr>
        <w:pStyle w:val="2"/>
        <w:rPr>
          <w:sz w:val="24"/>
        </w:rPr>
      </w:pPr>
      <w:r>
        <w:rPr>
          <w:sz w:val="24"/>
        </w:rPr>
        <w:t xml:space="preserve">УКРАЇНА </w:t>
      </w:r>
    </w:p>
    <w:p w:rsidR="000636F4" w:rsidRDefault="000636F4">
      <w:pPr>
        <w:pStyle w:val="5"/>
        <w:rPr>
          <w:sz w:val="28"/>
        </w:rPr>
      </w:pPr>
      <w:r>
        <w:rPr>
          <w:sz w:val="28"/>
        </w:rPr>
        <w:t>ВИКОНАВЧИЙ КОМІТЕТ</w:t>
      </w:r>
    </w:p>
    <w:p w:rsidR="000636F4" w:rsidRDefault="000636F4">
      <w:pPr>
        <w:pStyle w:val="5"/>
        <w:rPr>
          <w:sz w:val="28"/>
        </w:rPr>
      </w:pPr>
      <w:r>
        <w:rPr>
          <w:sz w:val="28"/>
        </w:rPr>
        <w:t>МЕЛІТОПОЛЬСЬКОЇ  МІСЬКОЇ  РАДИ</w:t>
      </w:r>
    </w:p>
    <w:p w:rsidR="000636F4" w:rsidRDefault="000636F4">
      <w:pPr>
        <w:pStyle w:val="2"/>
      </w:pPr>
      <w:r>
        <w:t>Запорізької області</w:t>
      </w:r>
    </w:p>
    <w:p w:rsidR="000636F4" w:rsidRDefault="000636F4">
      <w:pPr>
        <w:rPr>
          <w:sz w:val="28"/>
        </w:rPr>
      </w:pPr>
    </w:p>
    <w:p w:rsidR="000636F4" w:rsidRDefault="000636F4">
      <w:pPr>
        <w:jc w:val="center"/>
        <w:rPr>
          <w:b/>
          <w:sz w:val="28"/>
        </w:rPr>
      </w:pPr>
      <w:r>
        <w:rPr>
          <w:b/>
          <w:sz w:val="28"/>
        </w:rPr>
        <w:t>Р О З П О Р Я Д Ж Е Н Н Я</w:t>
      </w:r>
    </w:p>
    <w:p w:rsidR="000636F4" w:rsidRDefault="000636F4">
      <w:pPr>
        <w:jc w:val="center"/>
        <w:rPr>
          <w:b/>
          <w:sz w:val="28"/>
        </w:rPr>
      </w:pPr>
      <w:r>
        <w:rPr>
          <w:b/>
          <w:sz w:val="28"/>
        </w:rPr>
        <w:t>міського голови</w:t>
      </w:r>
    </w:p>
    <w:p w:rsidR="000636F4" w:rsidRPr="00D12A13" w:rsidRDefault="000636F4">
      <w:pPr>
        <w:spacing w:line="360" w:lineRule="auto"/>
        <w:rPr>
          <w:b/>
          <w:sz w:val="28"/>
          <w:szCs w:val="28"/>
          <w:lang w:val="uk-UA"/>
        </w:rPr>
      </w:pPr>
      <w:r w:rsidRPr="00D12A13">
        <w:rPr>
          <w:b/>
          <w:sz w:val="28"/>
          <w:szCs w:val="28"/>
          <w:lang w:val="uk-UA"/>
        </w:rPr>
        <w:t xml:space="preserve">05.02.2016                                                                  </w:t>
      </w:r>
      <w:r>
        <w:rPr>
          <w:b/>
          <w:sz w:val="28"/>
          <w:szCs w:val="28"/>
          <w:lang w:val="uk-UA"/>
        </w:rPr>
        <w:t xml:space="preserve">                      </w:t>
      </w:r>
      <w:r w:rsidRPr="00D12A13">
        <w:rPr>
          <w:b/>
          <w:sz w:val="28"/>
          <w:szCs w:val="28"/>
          <w:lang w:val="uk-UA"/>
        </w:rPr>
        <w:t xml:space="preserve">              № 109-р</w:t>
      </w:r>
    </w:p>
    <w:p w:rsidR="000636F4" w:rsidRPr="00AE7723" w:rsidRDefault="000636F4">
      <w:pPr>
        <w:spacing w:line="360" w:lineRule="auto"/>
        <w:rPr>
          <w:sz w:val="20"/>
          <w:lang w:val="uk-UA"/>
        </w:rPr>
      </w:pPr>
    </w:p>
    <w:p w:rsidR="000636F4" w:rsidRDefault="000636F4" w:rsidP="000906DB">
      <w:pPr>
        <w:jc w:val="both"/>
        <w:rPr>
          <w:sz w:val="28"/>
          <w:lang w:val="uk-UA"/>
        </w:rPr>
      </w:pPr>
      <w:r>
        <w:rPr>
          <w:sz w:val="28"/>
          <w:lang w:val="uk-UA"/>
        </w:rPr>
        <w:t>Про затвердження оновленого складу Координаційної ради з питань протидії соціальним хворобам, Положення про неї та втрату чинності розпорядження міського голови від 07.05.2015 №339-р</w:t>
      </w:r>
    </w:p>
    <w:p w:rsidR="000636F4" w:rsidRDefault="000636F4" w:rsidP="000906DB">
      <w:pPr>
        <w:jc w:val="both"/>
        <w:rPr>
          <w:sz w:val="28"/>
          <w:lang w:val="uk-UA"/>
        </w:rPr>
      </w:pPr>
    </w:p>
    <w:p w:rsidR="000636F4" w:rsidRDefault="000636F4">
      <w:pPr>
        <w:ind w:firstLine="720"/>
        <w:jc w:val="both"/>
        <w:rPr>
          <w:sz w:val="28"/>
          <w:lang w:val="uk-UA"/>
        </w:rPr>
      </w:pPr>
    </w:p>
    <w:p w:rsidR="000636F4" w:rsidRPr="0034476A" w:rsidRDefault="000636F4" w:rsidP="00A659C1">
      <w:pPr>
        <w:ind w:firstLine="709"/>
        <w:jc w:val="both"/>
        <w:rPr>
          <w:color w:val="000000"/>
          <w:sz w:val="28"/>
          <w:szCs w:val="28"/>
          <w:lang w:val="uk-UA"/>
        </w:rPr>
      </w:pPr>
      <w:r w:rsidRPr="004C086E">
        <w:rPr>
          <w:sz w:val="28"/>
          <w:szCs w:val="28"/>
          <w:lang w:val="uk-UA"/>
        </w:rPr>
        <w:t xml:space="preserve">Керуючись законами України від </w:t>
      </w:r>
      <w:r w:rsidRPr="0034476A">
        <w:rPr>
          <w:bCs/>
          <w:color w:val="000000"/>
          <w:sz w:val="28"/>
          <w:szCs w:val="28"/>
          <w:bdr w:val="none" w:sz="0" w:space="0" w:color="auto" w:frame="1"/>
          <w:shd w:val="clear" w:color="auto" w:fill="FFFFFF"/>
          <w:lang w:val="uk-UA"/>
        </w:rPr>
        <w:t xml:space="preserve">21.05.1997 </w:t>
      </w:r>
      <w:r>
        <w:rPr>
          <w:bCs/>
          <w:color w:val="000000"/>
          <w:sz w:val="28"/>
          <w:szCs w:val="28"/>
          <w:bdr w:val="none" w:sz="0" w:space="0" w:color="auto" w:frame="1"/>
          <w:shd w:val="clear" w:color="auto" w:fill="FFFFFF"/>
        </w:rPr>
        <w:t> </w:t>
      </w:r>
      <w:r w:rsidRPr="0034476A">
        <w:rPr>
          <w:bCs/>
          <w:color w:val="000000"/>
          <w:sz w:val="28"/>
          <w:szCs w:val="28"/>
          <w:bdr w:val="none" w:sz="0" w:space="0" w:color="auto" w:frame="1"/>
          <w:shd w:val="clear" w:color="auto" w:fill="FFFFFF"/>
          <w:lang w:val="uk-UA"/>
        </w:rPr>
        <w:t>№ 280/97-ВР</w:t>
      </w:r>
      <w:r>
        <w:rPr>
          <w:sz w:val="28"/>
          <w:szCs w:val="28"/>
          <w:lang w:val="uk-UA"/>
        </w:rPr>
        <w:t xml:space="preserve"> </w:t>
      </w:r>
      <w:r w:rsidRPr="004C086E">
        <w:rPr>
          <w:sz w:val="28"/>
          <w:szCs w:val="28"/>
          <w:lang w:val="uk-UA"/>
        </w:rPr>
        <w:t>«Про місцеве самоврядування в Україні»,</w:t>
      </w:r>
      <w:r>
        <w:rPr>
          <w:sz w:val="28"/>
          <w:szCs w:val="28"/>
          <w:lang w:val="uk-UA"/>
        </w:rPr>
        <w:t xml:space="preserve"> від </w:t>
      </w:r>
      <w:r w:rsidRPr="0034476A">
        <w:rPr>
          <w:color w:val="000000"/>
          <w:sz w:val="28"/>
          <w:szCs w:val="28"/>
          <w:bdr w:val="none" w:sz="0" w:space="0" w:color="auto" w:frame="1"/>
          <w:shd w:val="clear" w:color="auto" w:fill="FFFFFF"/>
          <w:lang w:val="uk-UA"/>
        </w:rPr>
        <w:t>05.07.2001</w:t>
      </w:r>
      <w:r w:rsidRPr="004C086E">
        <w:rPr>
          <w:color w:val="000000"/>
          <w:sz w:val="28"/>
          <w:szCs w:val="28"/>
          <w:shd w:val="clear" w:color="auto" w:fill="FFFFFF"/>
        </w:rPr>
        <w:t> </w:t>
      </w:r>
      <w:r w:rsidRPr="0034476A">
        <w:rPr>
          <w:color w:val="000000"/>
          <w:sz w:val="28"/>
          <w:szCs w:val="28"/>
          <w:shd w:val="clear" w:color="auto" w:fill="FFFFFF"/>
          <w:lang w:val="uk-UA"/>
        </w:rPr>
        <w:t>№</w:t>
      </w:r>
      <w:r w:rsidRPr="004C086E">
        <w:rPr>
          <w:color w:val="000000"/>
          <w:sz w:val="28"/>
          <w:szCs w:val="28"/>
          <w:shd w:val="clear" w:color="auto" w:fill="FFFFFF"/>
        </w:rPr>
        <w:t> </w:t>
      </w:r>
      <w:r w:rsidRPr="0034476A">
        <w:rPr>
          <w:bCs/>
          <w:color w:val="000000"/>
          <w:sz w:val="28"/>
          <w:szCs w:val="28"/>
          <w:bdr w:val="none" w:sz="0" w:space="0" w:color="auto" w:frame="1"/>
          <w:shd w:val="clear" w:color="auto" w:fill="FFFFFF"/>
          <w:lang w:val="uk-UA"/>
        </w:rPr>
        <w:t>2586-</w:t>
      </w:r>
      <w:r w:rsidRPr="004C086E">
        <w:rPr>
          <w:bCs/>
          <w:color w:val="000000"/>
          <w:sz w:val="28"/>
          <w:szCs w:val="28"/>
          <w:bdr w:val="none" w:sz="0" w:space="0" w:color="auto" w:frame="1"/>
          <w:shd w:val="clear" w:color="auto" w:fill="FFFFFF"/>
        </w:rPr>
        <w:t>III</w:t>
      </w:r>
      <w:r w:rsidRPr="0034476A">
        <w:rPr>
          <w:color w:val="000000"/>
          <w:sz w:val="28"/>
          <w:szCs w:val="28"/>
          <w:lang w:val="uk-UA"/>
        </w:rPr>
        <w:t xml:space="preserve"> </w:t>
      </w:r>
      <w:r w:rsidRPr="004C086E">
        <w:rPr>
          <w:sz w:val="28"/>
          <w:szCs w:val="28"/>
          <w:lang w:val="uk-UA"/>
        </w:rPr>
        <w:t>«Про протидію захворювання на туберкульоз»»</w:t>
      </w:r>
      <w:r>
        <w:rPr>
          <w:sz w:val="28"/>
          <w:szCs w:val="28"/>
          <w:lang w:val="uk-UA"/>
        </w:rPr>
        <w:t>,</w:t>
      </w:r>
      <w:r w:rsidRPr="004C086E">
        <w:rPr>
          <w:sz w:val="28"/>
          <w:szCs w:val="28"/>
          <w:lang w:val="uk-UA"/>
        </w:rPr>
        <w:t xml:space="preserve"> </w:t>
      </w:r>
      <w:r w:rsidRPr="004C086E">
        <w:rPr>
          <w:rFonts w:ascii="Verdana" w:hAnsi="Verdana"/>
          <w:color w:val="004386"/>
          <w:sz w:val="28"/>
          <w:szCs w:val="28"/>
          <w:shd w:val="clear" w:color="auto" w:fill="FFFFFF"/>
        </w:rPr>
        <w:t> </w:t>
      </w:r>
      <w:r w:rsidRPr="0034476A">
        <w:rPr>
          <w:color w:val="000000"/>
          <w:sz w:val="28"/>
          <w:szCs w:val="28"/>
          <w:shd w:val="clear" w:color="auto" w:fill="FFFFFF"/>
          <w:lang w:val="uk-UA"/>
        </w:rPr>
        <w:t xml:space="preserve">від </w:t>
      </w:r>
      <w:r w:rsidRPr="0034476A">
        <w:rPr>
          <w:color w:val="000000"/>
          <w:sz w:val="28"/>
          <w:szCs w:val="28"/>
          <w:bdr w:val="none" w:sz="0" w:space="0" w:color="auto" w:frame="1"/>
          <w:shd w:val="clear" w:color="auto" w:fill="FFFFFF"/>
          <w:lang w:val="uk-UA"/>
        </w:rPr>
        <w:t>06.04.2000</w:t>
      </w:r>
      <w:r w:rsidRPr="004C086E">
        <w:rPr>
          <w:color w:val="000000"/>
          <w:sz w:val="28"/>
          <w:szCs w:val="28"/>
          <w:shd w:val="clear" w:color="auto" w:fill="FFFFFF"/>
        </w:rPr>
        <w:t> </w:t>
      </w:r>
      <w:r w:rsidRPr="0034476A">
        <w:rPr>
          <w:color w:val="000000"/>
          <w:sz w:val="28"/>
          <w:szCs w:val="28"/>
          <w:shd w:val="clear" w:color="auto" w:fill="FFFFFF"/>
          <w:lang w:val="uk-UA"/>
        </w:rPr>
        <w:t>№</w:t>
      </w:r>
      <w:r w:rsidRPr="004C086E">
        <w:rPr>
          <w:color w:val="000000"/>
          <w:sz w:val="28"/>
          <w:szCs w:val="28"/>
          <w:shd w:val="clear" w:color="auto" w:fill="FFFFFF"/>
        </w:rPr>
        <w:t> </w:t>
      </w:r>
      <w:r w:rsidRPr="0034476A">
        <w:rPr>
          <w:bCs/>
          <w:color w:val="000000"/>
          <w:sz w:val="28"/>
          <w:szCs w:val="28"/>
          <w:bdr w:val="none" w:sz="0" w:space="0" w:color="auto" w:frame="1"/>
          <w:shd w:val="clear" w:color="auto" w:fill="FFFFFF"/>
          <w:lang w:val="uk-UA"/>
        </w:rPr>
        <w:t>1645-</w:t>
      </w:r>
      <w:r w:rsidRPr="004C086E">
        <w:rPr>
          <w:bCs/>
          <w:color w:val="000000"/>
          <w:sz w:val="28"/>
          <w:szCs w:val="28"/>
          <w:bdr w:val="none" w:sz="0" w:space="0" w:color="auto" w:frame="1"/>
          <w:shd w:val="clear" w:color="auto" w:fill="FFFFFF"/>
        </w:rPr>
        <w:t>III</w:t>
      </w:r>
      <w:r w:rsidRPr="0034476A">
        <w:rPr>
          <w:color w:val="000000"/>
          <w:sz w:val="28"/>
          <w:szCs w:val="28"/>
          <w:lang w:val="uk-UA"/>
        </w:rPr>
        <w:t xml:space="preserve"> </w:t>
      </w:r>
      <w:r w:rsidRPr="004C086E">
        <w:rPr>
          <w:sz w:val="28"/>
          <w:szCs w:val="28"/>
          <w:lang w:val="uk-UA"/>
        </w:rPr>
        <w:t>«Про захист населення від інфекційних хвороб»,</w:t>
      </w:r>
      <w:r w:rsidRPr="0034476A">
        <w:rPr>
          <w:rFonts w:ascii="Verdana" w:hAnsi="Verdana"/>
          <w:color w:val="004386"/>
          <w:sz w:val="28"/>
          <w:szCs w:val="28"/>
          <w:shd w:val="clear" w:color="auto" w:fill="FFFFFF"/>
          <w:lang w:val="uk-UA"/>
        </w:rPr>
        <w:t xml:space="preserve">  </w:t>
      </w:r>
      <w:r w:rsidRPr="0034476A">
        <w:rPr>
          <w:color w:val="000000"/>
          <w:sz w:val="28"/>
          <w:szCs w:val="28"/>
          <w:shd w:val="clear" w:color="auto" w:fill="FFFFFF"/>
          <w:lang w:val="uk-UA"/>
        </w:rPr>
        <w:t>від</w:t>
      </w:r>
      <w:r w:rsidRPr="004C086E">
        <w:rPr>
          <w:color w:val="000000"/>
          <w:sz w:val="28"/>
          <w:szCs w:val="28"/>
          <w:shd w:val="clear" w:color="auto" w:fill="FFFFFF"/>
        </w:rPr>
        <w:t> </w:t>
      </w:r>
      <w:r w:rsidRPr="0034476A">
        <w:rPr>
          <w:color w:val="000000"/>
          <w:sz w:val="28"/>
          <w:szCs w:val="28"/>
          <w:bdr w:val="none" w:sz="0" w:space="0" w:color="auto" w:frame="1"/>
          <w:shd w:val="clear" w:color="auto" w:fill="FFFFFF"/>
          <w:lang w:val="uk-UA"/>
        </w:rPr>
        <w:t>23.12.2010</w:t>
      </w:r>
      <w:r w:rsidRPr="004C086E">
        <w:rPr>
          <w:color w:val="000000"/>
          <w:sz w:val="28"/>
          <w:szCs w:val="28"/>
          <w:shd w:val="clear" w:color="auto" w:fill="FFFFFF"/>
        </w:rPr>
        <w:t> </w:t>
      </w:r>
      <w:r w:rsidRPr="0034476A">
        <w:rPr>
          <w:color w:val="000000"/>
          <w:sz w:val="28"/>
          <w:szCs w:val="28"/>
          <w:shd w:val="clear" w:color="auto" w:fill="FFFFFF"/>
          <w:lang w:val="uk-UA"/>
        </w:rPr>
        <w:t>№</w:t>
      </w:r>
      <w:r w:rsidRPr="004C086E">
        <w:rPr>
          <w:color w:val="000000"/>
          <w:sz w:val="28"/>
          <w:szCs w:val="28"/>
          <w:shd w:val="clear" w:color="auto" w:fill="FFFFFF"/>
        </w:rPr>
        <w:t> </w:t>
      </w:r>
      <w:r w:rsidRPr="0034476A">
        <w:rPr>
          <w:bCs/>
          <w:color w:val="000000"/>
          <w:sz w:val="28"/>
          <w:szCs w:val="28"/>
          <w:bdr w:val="none" w:sz="0" w:space="0" w:color="auto" w:frame="1"/>
          <w:shd w:val="clear" w:color="auto" w:fill="FFFFFF"/>
          <w:lang w:val="uk-UA"/>
        </w:rPr>
        <w:t>2861-</w:t>
      </w:r>
      <w:r w:rsidRPr="004C086E">
        <w:rPr>
          <w:bCs/>
          <w:color w:val="000000"/>
          <w:sz w:val="28"/>
          <w:szCs w:val="28"/>
          <w:bdr w:val="none" w:sz="0" w:space="0" w:color="auto" w:frame="1"/>
          <w:shd w:val="clear" w:color="auto" w:fill="FFFFFF"/>
        </w:rPr>
        <w:t>VI</w:t>
      </w:r>
      <w:r w:rsidRPr="0034476A">
        <w:rPr>
          <w:color w:val="000000"/>
          <w:sz w:val="28"/>
          <w:szCs w:val="28"/>
          <w:lang w:val="uk-UA"/>
        </w:rPr>
        <w:t xml:space="preserve"> «</w:t>
      </w:r>
      <w:r w:rsidRPr="0034476A">
        <w:rPr>
          <w:bCs/>
          <w:color w:val="000000"/>
          <w:sz w:val="28"/>
          <w:szCs w:val="28"/>
          <w:bdr w:val="none" w:sz="0" w:space="0" w:color="auto" w:frame="1"/>
          <w:lang w:val="uk-UA"/>
        </w:rPr>
        <w:t>Про внесення змін до Закону України «Про запобігання</w:t>
      </w:r>
      <w:r w:rsidRPr="0034476A">
        <w:rPr>
          <w:color w:val="000000"/>
          <w:sz w:val="28"/>
          <w:szCs w:val="28"/>
          <w:lang w:val="uk-UA"/>
        </w:rPr>
        <w:t xml:space="preserve"> </w:t>
      </w:r>
      <w:bookmarkStart w:id="0" w:name="o3"/>
      <w:bookmarkEnd w:id="0"/>
      <w:r w:rsidRPr="0034476A">
        <w:rPr>
          <w:color w:val="000000"/>
          <w:sz w:val="28"/>
          <w:szCs w:val="28"/>
          <w:lang w:val="uk-UA"/>
        </w:rPr>
        <w:t xml:space="preserve">  захворюванню на синдром набутого імунодефіциту (СНІД)  та соціальний захист населення»»,  </w:t>
      </w:r>
      <w:r w:rsidRPr="0034476A">
        <w:rPr>
          <w:color w:val="2A2928"/>
          <w:sz w:val="28"/>
          <w:szCs w:val="28"/>
          <w:shd w:val="clear" w:color="auto" w:fill="FFFFFF"/>
          <w:lang w:val="uk-UA"/>
        </w:rPr>
        <w:t xml:space="preserve">від  15.02.1995         № 60/95-ВР </w:t>
      </w:r>
      <w:r w:rsidRPr="004C086E">
        <w:rPr>
          <w:sz w:val="28"/>
          <w:szCs w:val="28"/>
          <w:lang w:val="uk-UA"/>
        </w:rPr>
        <w:t>«Про наркотичні засоби, психотропні речовини та прекурсори», відповідно до постанови Кабінету Міністрів України від 11.07.2007  № 926 «Деякі питання протидії туберкульозу та ВІЛ/СНІДу», на виконання розпорядження голови обласної державної адміністрації від 28.01.2016 №19 «Про внесення змін до розпорядження голови облдержадміністрації від 01.11.2012 № 533 «Про створення координаційної ради з питань протидії соціальним хворобам, затвердження її складу і Положення про неї», з метою координації діяльності органів виконавчої влади і забезпечення їх взаємодії з відповідними громадськими організаціями для протидії захворюванням на туберкульоз, ВІЛ – інфекцію/СНІД, наркоманію, хвороби, що передаються статевим шляхом (далі – соціальні хвороби):</w:t>
      </w:r>
    </w:p>
    <w:p w:rsidR="000636F4" w:rsidRDefault="000636F4">
      <w:pPr>
        <w:ind w:firstLine="720"/>
        <w:jc w:val="both"/>
        <w:rPr>
          <w:sz w:val="28"/>
          <w:lang w:val="uk-UA"/>
        </w:rPr>
      </w:pPr>
    </w:p>
    <w:p w:rsidR="000636F4" w:rsidRPr="005365FD" w:rsidRDefault="000636F4" w:rsidP="00C67A6F">
      <w:pPr>
        <w:jc w:val="both"/>
        <w:rPr>
          <w:sz w:val="28"/>
          <w:lang w:val="uk-UA"/>
        </w:rPr>
      </w:pPr>
      <w:r>
        <w:rPr>
          <w:sz w:val="28"/>
          <w:lang w:val="uk-UA"/>
        </w:rPr>
        <w:t xml:space="preserve">         1. </w:t>
      </w:r>
      <w:r w:rsidRPr="00E07A11">
        <w:rPr>
          <w:sz w:val="28"/>
          <w:lang w:val="uk-UA"/>
        </w:rPr>
        <w:t xml:space="preserve">Затвердити </w:t>
      </w:r>
      <w:r>
        <w:rPr>
          <w:sz w:val="28"/>
          <w:lang w:val="uk-UA"/>
        </w:rPr>
        <w:t>:</w:t>
      </w:r>
    </w:p>
    <w:p w:rsidR="000636F4" w:rsidRPr="00C67A6F" w:rsidRDefault="000636F4" w:rsidP="00C67A6F">
      <w:pPr>
        <w:jc w:val="both"/>
        <w:rPr>
          <w:sz w:val="28"/>
          <w:lang w:val="uk-UA"/>
        </w:rPr>
      </w:pPr>
      <w:r>
        <w:rPr>
          <w:sz w:val="28"/>
          <w:lang w:val="uk-UA"/>
        </w:rPr>
        <w:t xml:space="preserve">        </w:t>
      </w:r>
      <w:r w:rsidRPr="00C67A6F">
        <w:rPr>
          <w:sz w:val="28"/>
          <w:lang w:val="uk-UA"/>
        </w:rPr>
        <w:t xml:space="preserve">1.1. </w:t>
      </w:r>
      <w:r w:rsidRPr="00C67A6F">
        <w:rPr>
          <w:sz w:val="28"/>
          <w:lang w:val="en-US"/>
        </w:rPr>
        <w:t>C</w:t>
      </w:r>
      <w:r w:rsidRPr="00C67A6F">
        <w:rPr>
          <w:sz w:val="28"/>
          <w:lang w:val="uk-UA"/>
        </w:rPr>
        <w:t>клад Координаційної ради з питань протидії соціальним хворобам (додаток 1).</w:t>
      </w:r>
    </w:p>
    <w:p w:rsidR="000636F4" w:rsidRPr="00064BC3" w:rsidRDefault="000636F4" w:rsidP="00064BC3">
      <w:pPr>
        <w:jc w:val="both"/>
        <w:rPr>
          <w:sz w:val="28"/>
          <w:lang w:val="uk-UA"/>
        </w:rPr>
      </w:pPr>
      <w:r>
        <w:rPr>
          <w:sz w:val="28"/>
          <w:lang w:val="uk-UA"/>
        </w:rPr>
        <w:t xml:space="preserve">        1.2. </w:t>
      </w:r>
      <w:r w:rsidRPr="00064BC3">
        <w:rPr>
          <w:sz w:val="28"/>
          <w:lang w:val="uk-UA"/>
        </w:rPr>
        <w:t>Положення про Координаційну раду з питань протидії соціальним хворобам при виконавчому комітеті Мелітопольської міської ради (додаток 2).</w:t>
      </w:r>
    </w:p>
    <w:p w:rsidR="000636F4" w:rsidRPr="00064BC3" w:rsidRDefault="000636F4" w:rsidP="00D91CDB">
      <w:pPr>
        <w:jc w:val="both"/>
        <w:rPr>
          <w:sz w:val="28"/>
          <w:szCs w:val="28"/>
          <w:lang w:val="uk-UA"/>
        </w:rPr>
      </w:pPr>
      <w:r>
        <w:rPr>
          <w:sz w:val="28"/>
          <w:szCs w:val="28"/>
          <w:lang w:val="uk-UA"/>
        </w:rPr>
        <w:t xml:space="preserve">        </w:t>
      </w:r>
      <w:r w:rsidRPr="00064BC3">
        <w:rPr>
          <w:sz w:val="28"/>
          <w:szCs w:val="28"/>
          <w:lang w:val="uk-UA"/>
        </w:rPr>
        <w:t xml:space="preserve">1.3. Положення  про Робочі групи Координаційної ради  </w:t>
      </w:r>
      <w:r w:rsidRPr="00064BC3">
        <w:rPr>
          <w:sz w:val="28"/>
          <w:lang w:val="uk-UA"/>
        </w:rPr>
        <w:t>з питань протидії соціальним хворобам при виконавчому комітеті Мелітопольської міської ради (додаток 3).</w:t>
      </w:r>
    </w:p>
    <w:p w:rsidR="000636F4" w:rsidRDefault="000636F4" w:rsidP="00C67A6F">
      <w:pPr>
        <w:pStyle w:val="ab"/>
        <w:ind w:left="0"/>
        <w:jc w:val="both"/>
        <w:rPr>
          <w:sz w:val="28"/>
          <w:lang w:val="uk-UA"/>
        </w:rPr>
      </w:pPr>
      <w:r>
        <w:rPr>
          <w:sz w:val="28"/>
          <w:lang w:val="uk-UA"/>
        </w:rPr>
        <w:lastRenderedPageBreak/>
        <w:t xml:space="preserve">        1.4. </w:t>
      </w:r>
      <w:r w:rsidRPr="00831BBE">
        <w:rPr>
          <w:sz w:val="28"/>
          <w:lang w:val="uk-UA"/>
        </w:rPr>
        <w:t>План роботи Координаційної ради з пита</w:t>
      </w:r>
      <w:r>
        <w:rPr>
          <w:sz w:val="28"/>
          <w:lang w:val="uk-UA"/>
        </w:rPr>
        <w:t xml:space="preserve">нь протидії соціальним хворобам </w:t>
      </w:r>
      <w:r w:rsidRPr="00D91CDB">
        <w:rPr>
          <w:sz w:val="28"/>
          <w:lang w:val="uk-UA"/>
        </w:rPr>
        <w:t>при виконавчому комітеті Мелітопольської міської ради на 2016 рік</w:t>
      </w:r>
      <w:r>
        <w:rPr>
          <w:sz w:val="28"/>
          <w:lang w:val="uk-UA"/>
        </w:rPr>
        <w:t xml:space="preserve"> </w:t>
      </w:r>
    </w:p>
    <w:p w:rsidR="000636F4" w:rsidRPr="00D91CDB" w:rsidRDefault="000636F4" w:rsidP="00C67A6F">
      <w:pPr>
        <w:pStyle w:val="ab"/>
        <w:ind w:left="0"/>
        <w:jc w:val="both"/>
        <w:rPr>
          <w:sz w:val="28"/>
          <w:lang w:val="uk-UA"/>
        </w:rPr>
      </w:pPr>
      <w:r w:rsidRPr="00D91CDB">
        <w:rPr>
          <w:sz w:val="28"/>
          <w:lang w:val="uk-UA"/>
        </w:rPr>
        <w:t>(додаток 4).</w:t>
      </w:r>
    </w:p>
    <w:p w:rsidR="000636F4" w:rsidRDefault="000636F4">
      <w:pPr>
        <w:ind w:firstLine="720"/>
        <w:jc w:val="both"/>
        <w:rPr>
          <w:sz w:val="28"/>
          <w:lang w:val="uk-UA"/>
        </w:rPr>
      </w:pPr>
    </w:p>
    <w:p w:rsidR="000636F4" w:rsidRDefault="000636F4" w:rsidP="00EC3C74">
      <w:pPr>
        <w:jc w:val="both"/>
        <w:rPr>
          <w:sz w:val="28"/>
          <w:lang w:val="uk-UA"/>
        </w:rPr>
      </w:pPr>
      <w:r>
        <w:rPr>
          <w:sz w:val="28"/>
          <w:lang w:val="uk-UA"/>
        </w:rPr>
        <w:t xml:space="preserve">       2. Визнати таким, що втратило чинність, розпорядження міського голови від 07.05.2015 № 339-р «Про внесення змін до розпорядження міського голови   від 19.03.2015 № 190-р».</w:t>
      </w:r>
    </w:p>
    <w:p w:rsidR="000636F4" w:rsidRDefault="000636F4">
      <w:pPr>
        <w:ind w:firstLine="720"/>
        <w:jc w:val="both"/>
        <w:rPr>
          <w:sz w:val="28"/>
          <w:lang w:val="uk-UA"/>
        </w:rPr>
      </w:pPr>
    </w:p>
    <w:p w:rsidR="000636F4" w:rsidRDefault="000636F4" w:rsidP="00EC3C74">
      <w:pPr>
        <w:jc w:val="both"/>
        <w:rPr>
          <w:sz w:val="28"/>
          <w:lang w:val="uk-UA"/>
        </w:rPr>
      </w:pPr>
      <w:r>
        <w:rPr>
          <w:sz w:val="28"/>
          <w:lang w:val="uk-UA"/>
        </w:rPr>
        <w:t xml:space="preserve">      3. Контроль за виконанням цього розпорядження покласти на заступника міського голови з питань діяльності виконавчих органів ради  Бойко С.О.</w:t>
      </w:r>
    </w:p>
    <w:p w:rsidR="000636F4" w:rsidRDefault="000636F4">
      <w:pPr>
        <w:ind w:firstLine="720"/>
        <w:jc w:val="both"/>
        <w:rPr>
          <w:sz w:val="28"/>
          <w:lang w:val="uk-UA"/>
        </w:rPr>
      </w:pPr>
    </w:p>
    <w:p w:rsidR="000636F4" w:rsidRDefault="000636F4" w:rsidP="00E6117E">
      <w:pPr>
        <w:jc w:val="both"/>
        <w:rPr>
          <w:sz w:val="28"/>
          <w:lang w:val="uk-UA"/>
        </w:rPr>
      </w:pPr>
      <w:r>
        <w:rPr>
          <w:sz w:val="28"/>
          <w:lang w:val="uk-UA"/>
        </w:rPr>
        <w:t>Міський голова                                                                                 С.А. Мінько</w:t>
      </w:r>
    </w:p>
    <w:p w:rsidR="000636F4" w:rsidRDefault="000636F4" w:rsidP="001548A8">
      <w:pPr>
        <w:jc w:val="both"/>
        <w:rPr>
          <w:sz w:val="28"/>
          <w:lang w:val="uk-UA"/>
        </w:rPr>
      </w:pPr>
    </w:p>
    <w:p w:rsidR="000636F4" w:rsidRDefault="000636F4">
      <w:pPr>
        <w:ind w:firstLine="720"/>
        <w:jc w:val="both"/>
        <w:rPr>
          <w:sz w:val="28"/>
          <w:lang w:val="uk-UA"/>
        </w:rPr>
      </w:pPr>
    </w:p>
    <w:p w:rsidR="000636F4" w:rsidRDefault="000636F4" w:rsidP="001548A8">
      <w:pPr>
        <w:rPr>
          <w:sz w:val="28"/>
          <w:lang w:val="uk-UA"/>
        </w:rPr>
      </w:pPr>
    </w:p>
    <w:p w:rsidR="0034476A" w:rsidRDefault="0034476A" w:rsidP="001548A8">
      <w:pPr>
        <w:rPr>
          <w:sz w:val="28"/>
          <w:lang w:val="uk-UA"/>
        </w:rPr>
      </w:pPr>
    </w:p>
    <w:p w:rsidR="0034476A" w:rsidRDefault="0034476A" w:rsidP="001548A8">
      <w:pPr>
        <w:rPr>
          <w:sz w:val="28"/>
          <w:lang w:val="uk-UA"/>
        </w:rPr>
      </w:pPr>
    </w:p>
    <w:p w:rsidR="0034476A" w:rsidRDefault="0034476A" w:rsidP="001548A8">
      <w:pPr>
        <w:rPr>
          <w:sz w:val="28"/>
          <w:lang w:val="uk-UA"/>
        </w:rPr>
      </w:pPr>
    </w:p>
    <w:p w:rsidR="0034476A" w:rsidRDefault="0034476A" w:rsidP="001548A8">
      <w:pPr>
        <w:rPr>
          <w:sz w:val="28"/>
          <w:lang w:val="uk-UA"/>
        </w:rPr>
      </w:pPr>
    </w:p>
    <w:p w:rsidR="0034476A" w:rsidRDefault="0034476A" w:rsidP="001548A8">
      <w:pPr>
        <w:rPr>
          <w:sz w:val="28"/>
          <w:lang w:val="uk-UA"/>
        </w:rPr>
      </w:pPr>
    </w:p>
    <w:p w:rsidR="0034476A" w:rsidRDefault="0034476A" w:rsidP="001548A8">
      <w:pPr>
        <w:rPr>
          <w:sz w:val="28"/>
          <w:lang w:val="uk-UA"/>
        </w:rPr>
      </w:pPr>
    </w:p>
    <w:p w:rsidR="0034476A" w:rsidRDefault="0034476A" w:rsidP="001548A8">
      <w:pPr>
        <w:rPr>
          <w:sz w:val="28"/>
          <w:lang w:val="uk-UA"/>
        </w:rPr>
      </w:pPr>
    </w:p>
    <w:p w:rsidR="0034476A" w:rsidRDefault="0034476A" w:rsidP="001548A8">
      <w:pPr>
        <w:rPr>
          <w:sz w:val="28"/>
          <w:lang w:val="uk-UA"/>
        </w:rPr>
      </w:pPr>
    </w:p>
    <w:p w:rsidR="0034476A" w:rsidRDefault="0034476A" w:rsidP="001548A8">
      <w:pPr>
        <w:rPr>
          <w:sz w:val="28"/>
          <w:lang w:val="uk-UA"/>
        </w:rPr>
      </w:pPr>
    </w:p>
    <w:p w:rsidR="0034476A" w:rsidRDefault="0034476A" w:rsidP="001548A8">
      <w:pPr>
        <w:rPr>
          <w:sz w:val="28"/>
          <w:lang w:val="uk-UA"/>
        </w:rPr>
      </w:pPr>
    </w:p>
    <w:p w:rsidR="0034476A" w:rsidRDefault="0034476A" w:rsidP="001548A8">
      <w:pPr>
        <w:rPr>
          <w:sz w:val="28"/>
          <w:lang w:val="uk-UA"/>
        </w:rPr>
      </w:pPr>
    </w:p>
    <w:p w:rsidR="0034476A" w:rsidRDefault="0034476A" w:rsidP="001548A8">
      <w:pPr>
        <w:rPr>
          <w:sz w:val="28"/>
          <w:lang w:val="uk-UA"/>
        </w:rPr>
      </w:pPr>
    </w:p>
    <w:p w:rsidR="0034476A" w:rsidRDefault="0034476A" w:rsidP="001548A8">
      <w:pPr>
        <w:rPr>
          <w:sz w:val="28"/>
          <w:lang w:val="uk-UA"/>
        </w:rPr>
      </w:pPr>
    </w:p>
    <w:p w:rsidR="0034476A" w:rsidRDefault="0034476A" w:rsidP="001548A8">
      <w:pPr>
        <w:rPr>
          <w:sz w:val="28"/>
          <w:lang w:val="uk-UA"/>
        </w:rPr>
      </w:pPr>
    </w:p>
    <w:p w:rsidR="0034476A" w:rsidRDefault="0034476A" w:rsidP="001548A8">
      <w:pPr>
        <w:rPr>
          <w:sz w:val="28"/>
          <w:lang w:val="uk-UA"/>
        </w:rPr>
      </w:pPr>
    </w:p>
    <w:p w:rsidR="0034476A" w:rsidRDefault="0034476A" w:rsidP="001548A8">
      <w:pPr>
        <w:rPr>
          <w:sz w:val="28"/>
          <w:lang w:val="uk-UA"/>
        </w:rPr>
      </w:pPr>
    </w:p>
    <w:p w:rsidR="0034476A" w:rsidRDefault="0034476A" w:rsidP="001548A8">
      <w:pPr>
        <w:rPr>
          <w:sz w:val="28"/>
          <w:lang w:val="uk-UA"/>
        </w:rPr>
      </w:pPr>
    </w:p>
    <w:p w:rsidR="0034476A" w:rsidRDefault="0034476A" w:rsidP="001548A8">
      <w:pPr>
        <w:rPr>
          <w:sz w:val="28"/>
          <w:lang w:val="uk-UA"/>
        </w:rPr>
      </w:pPr>
    </w:p>
    <w:p w:rsidR="0034476A" w:rsidRDefault="0034476A" w:rsidP="001548A8">
      <w:pPr>
        <w:rPr>
          <w:sz w:val="28"/>
          <w:lang w:val="uk-UA"/>
        </w:rPr>
      </w:pPr>
    </w:p>
    <w:p w:rsidR="0034476A" w:rsidRDefault="0034476A" w:rsidP="001548A8">
      <w:pPr>
        <w:rPr>
          <w:sz w:val="28"/>
          <w:lang w:val="uk-UA"/>
        </w:rPr>
      </w:pPr>
    </w:p>
    <w:p w:rsidR="0034476A" w:rsidRDefault="0034476A" w:rsidP="001548A8">
      <w:pPr>
        <w:rPr>
          <w:sz w:val="28"/>
          <w:lang w:val="uk-UA"/>
        </w:rPr>
      </w:pPr>
    </w:p>
    <w:p w:rsidR="0034476A" w:rsidRDefault="0034476A" w:rsidP="001548A8">
      <w:pPr>
        <w:rPr>
          <w:sz w:val="28"/>
          <w:lang w:val="uk-UA"/>
        </w:rPr>
      </w:pPr>
    </w:p>
    <w:p w:rsidR="0034476A" w:rsidRDefault="0034476A" w:rsidP="001548A8">
      <w:pPr>
        <w:rPr>
          <w:sz w:val="28"/>
          <w:lang w:val="uk-UA"/>
        </w:rPr>
      </w:pPr>
    </w:p>
    <w:p w:rsidR="0034476A" w:rsidRDefault="0034476A" w:rsidP="001548A8">
      <w:pPr>
        <w:rPr>
          <w:sz w:val="28"/>
          <w:lang w:val="uk-UA"/>
        </w:rPr>
      </w:pPr>
    </w:p>
    <w:p w:rsidR="0034476A" w:rsidRDefault="0034476A" w:rsidP="001548A8">
      <w:pPr>
        <w:rPr>
          <w:sz w:val="28"/>
          <w:lang w:val="uk-UA"/>
        </w:rPr>
      </w:pPr>
    </w:p>
    <w:p w:rsidR="0034476A" w:rsidRDefault="0034476A" w:rsidP="001548A8">
      <w:pPr>
        <w:rPr>
          <w:sz w:val="28"/>
          <w:lang w:val="uk-UA"/>
        </w:rPr>
      </w:pPr>
    </w:p>
    <w:p w:rsidR="0034476A" w:rsidRDefault="0034476A" w:rsidP="001548A8">
      <w:pPr>
        <w:rPr>
          <w:sz w:val="28"/>
          <w:lang w:val="uk-UA"/>
        </w:rPr>
      </w:pPr>
    </w:p>
    <w:p w:rsidR="0034476A" w:rsidRDefault="0034476A" w:rsidP="001548A8">
      <w:pPr>
        <w:rPr>
          <w:sz w:val="28"/>
          <w:lang w:val="uk-UA"/>
        </w:rPr>
      </w:pPr>
    </w:p>
    <w:p w:rsidR="0034476A" w:rsidRPr="001548A8" w:rsidRDefault="0034476A" w:rsidP="001548A8">
      <w:pPr>
        <w:rPr>
          <w:sz w:val="28"/>
          <w:szCs w:val="28"/>
          <w:lang w:val="uk-UA"/>
        </w:rPr>
      </w:pPr>
    </w:p>
    <w:p w:rsidR="000636F4" w:rsidRDefault="000636F4" w:rsidP="009F67AD">
      <w:pPr>
        <w:ind w:firstLine="5760"/>
        <w:rPr>
          <w:lang w:val="uk-UA"/>
        </w:rPr>
      </w:pPr>
    </w:p>
    <w:p w:rsidR="000636F4" w:rsidRDefault="000636F4" w:rsidP="009F67AD">
      <w:pPr>
        <w:ind w:firstLine="5760"/>
        <w:rPr>
          <w:lang w:val="uk-UA"/>
        </w:rPr>
      </w:pPr>
    </w:p>
    <w:p w:rsidR="000636F4" w:rsidRPr="00841965" w:rsidRDefault="000636F4" w:rsidP="009F67AD">
      <w:pPr>
        <w:ind w:firstLine="5760"/>
        <w:rPr>
          <w:lang w:val="uk-UA"/>
        </w:rPr>
      </w:pPr>
      <w:r w:rsidRPr="00841965">
        <w:rPr>
          <w:lang w:val="uk-UA"/>
        </w:rPr>
        <w:t>Додаток</w:t>
      </w:r>
      <w:r>
        <w:rPr>
          <w:lang w:val="uk-UA"/>
        </w:rPr>
        <w:t xml:space="preserve"> 1</w:t>
      </w:r>
    </w:p>
    <w:p w:rsidR="000636F4" w:rsidRPr="00841965" w:rsidRDefault="000636F4" w:rsidP="009F67AD">
      <w:pPr>
        <w:ind w:firstLine="5760"/>
        <w:rPr>
          <w:lang w:val="uk-UA"/>
        </w:rPr>
      </w:pPr>
      <w:r w:rsidRPr="00841965">
        <w:rPr>
          <w:lang w:val="uk-UA"/>
        </w:rPr>
        <w:t xml:space="preserve">до розпорядження </w:t>
      </w:r>
    </w:p>
    <w:p w:rsidR="000636F4" w:rsidRPr="00841965" w:rsidRDefault="000636F4" w:rsidP="009F67AD">
      <w:pPr>
        <w:ind w:firstLine="5760"/>
        <w:rPr>
          <w:lang w:val="uk-UA"/>
        </w:rPr>
      </w:pPr>
      <w:r w:rsidRPr="00841965">
        <w:rPr>
          <w:lang w:val="uk-UA"/>
        </w:rPr>
        <w:t>міського голови</w:t>
      </w:r>
    </w:p>
    <w:p w:rsidR="000636F4" w:rsidRPr="00841965" w:rsidRDefault="000636F4" w:rsidP="009F67AD">
      <w:pPr>
        <w:ind w:firstLine="5760"/>
        <w:rPr>
          <w:lang w:val="uk-UA"/>
        </w:rPr>
      </w:pPr>
      <w:r>
        <w:rPr>
          <w:lang w:val="uk-UA"/>
        </w:rPr>
        <w:t xml:space="preserve">від 05.02.2016  </w:t>
      </w:r>
      <w:r w:rsidRPr="00841965">
        <w:rPr>
          <w:lang w:val="uk-UA"/>
        </w:rPr>
        <w:t>№</w:t>
      </w:r>
      <w:r>
        <w:rPr>
          <w:lang w:val="uk-UA"/>
        </w:rPr>
        <w:t xml:space="preserve"> 109-р</w:t>
      </w:r>
    </w:p>
    <w:p w:rsidR="000636F4" w:rsidRPr="00841965" w:rsidRDefault="000636F4" w:rsidP="009F67AD">
      <w:pPr>
        <w:rPr>
          <w:sz w:val="28"/>
          <w:szCs w:val="28"/>
          <w:lang w:val="uk-UA"/>
        </w:rPr>
      </w:pPr>
    </w:p>
    <w:p w:rsidR="000636F4" w:rsidRPr="00240311" w:rsidRDefault="000636F4" w:rsidP="004823CC">
      <w:pPr>
        <w:rPr>
          <w:sz w:val="28"/>
          <w:szCs w:val="28"/>
          <w:lang w:val="uk-UA"/>
        </w:rPr>
      </w:pPr>
    </w:p>
    <w:p w:rsidR="000636F4" w:rsidRPr="00240311" w:rsidRDefault="000636F4" w:rsidP="004823CC">
      <w:pPr>
        <w:jc w:val="center"/>
        <w:rPr>
          <w:sz w:val="28"/>
          <w:szCs w:val="28"/>
          <w:lang w:val="uk-UA"/>
        </w:rPr>
      </w:pPr>
      <w:r w:rsidRPr="00240311">
        <w:rPr>
          <w:sz w:val="28"/>
          <w:szCs w:val="28"/>
          <w:lang w:val="uk-UA"/>
        </w:rPr>
        <w:t>Склад</w:t>
      </w:r>
    </w:p>
    <w:p w:rsidR="000636F4" w:rsidRPr="00240311" w:rsidRDefault="000636F4" w:rsidP="004823CC">
      <w:pPr>
        <w:jc w:val="center"/>
        <w:rPr>
          <w:sz w:val="28"/>
          <w:szCs w:val="28"/>
          <w:lang w:val="uk-UA"/>
        </w:rPr>
      </w:pPr>
      <w:r w:rsidRPr="00240311">
        <w:rPr>
          <w:sz w:val="28"/>
          <w:szCs w:val="28"/>
          <w:lang w:val="uk-UA"/>
        </w:rPr>
        <w:t xml:space="preserve">Координаційної ради з питань протидії соціальним хворобам </w:t>
      </w:r>
      <w:r w:rsidRPr="00240311">
        <w:rPr>
          <w:sz w:val="28"/>
          <w:lang w:val="uk-UA"/>
        </w:rPr>
        <w:t>при виконавчому комітеті Мелітопольської міської ради</w:t>
      </w:r>
    </w:p>
    <w:p w:rsidR="000636F4" w:rsidRPr="00240311" w:rsidRDefault="000636F4" w:rsidP="004823CC">
      <w:pPr>
        <w:jc w:val="center"/>
        <w:rPr>
          <w:sz w:val="28"/>
          <w:szCs w:val="28"/>
          <w:lang w:val="uk-UA"/>
        </w:rPr>
      </w:pPr>
    </w:p>
    <w:p w:rsidR="000636F4" w:rsidRPr="00F81BB1" w:rsidRDefault="000636F4" w:rsidP="00831BBE">
      <w:pPr>
        <w:ind w:left="4680" w:hanging="4680"/>
        <w:rPr>
          <w:sz w:val="28"/>
          <w:lang w:val="uk-UA"/>
        </w:rPr>
      </w:pPr>
      <w:r>
        <w:rPr>
          <w:sz w:val="28"/>
          <w:szCs w:val="28"/>
          <w:lang w:val="uk-UA"/>
        </w:rPr>
        <w:t xml:space="preserve">Бойко  Світлана  Олександрівна         -  </w:t>
      </w:r>
      <w:r>
        <w:rPr>
          <w:sz w:val="28"/>
          <w:lang w:val="uk-UA"/>
        </w:rPr>
        <w:t>заступник міського голови з питань діяльності виконавчих органів ради</w:t>
      </w:r>
      <w:r w:rsidRPr="00A350C5">
        <w:rPr>
          <w:sz w:val="28"/>
          <w:szCs w:val="28"/>
          <w:lang w:val="uk-UA"/>
        </w:rPr>
        <w:t>, голова</w:t>
      </w:r>
      <w:r w:rsidRPr="00240311">
        <w:rPr>
          <w:sz w:val="28"/>
          <w:szCs w:val="28"/>
          <w:lang w:val="uk-UA"/>
        </w:rPr>
        <w:t xml:space="preserve"> Координаційної ради</w:t>
      </w:r>
    </w:p>
    <w:p w:rsidR="000636F4" w:rsidRPr="00240311" w:rsidRDefault="000636F4" w:rsidP="00831BBE">
      <w:pPr>
        <w:rPr>
          <w:sz w:val="28"/>
          <w:szCs w:val="28"/>
          <w:lang w:val="uk-UA"/>
        </w:rPr>
      </w:pPr>
    </w:p>
    <w:p w:rsidR="000636F4" w:rsidRPr="00240311" w:rsidRDefault="000636F4" w:rsidP="00831BBE">
      <w:pPr>
        <w:ind w:left="4680" w:hanging="4680"/>
        <w:jc w:val="both"/>
        <w:rPr>
          <w:sz w:val="28"/>
          <w:szCs w:val="28"/>
          <w:lang w:val="uk-UA"/>
        </w:rPr>
      </w:pPr>
      <w:r w:rsidRPr="00240311">
        <w:rPr>
          <w:sz w:val="28"/>
          <w:szCs w:val="28"/>
          <w:lang w:val="uk-UA"/>
        </w:rPr>
        <w:t>Маслов  Іг</w:t>
      </w:r>
      <w:r>
        <w:rPr>
          <w:sz w:val="28"/>
          <w:szCs w:val="28"/>
          <w:lang w:val="uk-UA"/>
        </w:rPr>
        <w:t xml:space="preserve">ор Олександрович  - </w:t>
      </w:r>
      <w:r w:rsidRPr="00240311">
        <w:rPr>
          <w:sz w:val="28"/>
          <w:szCs w:val="28"/>
          <w:lang w:val="uk-UA"/>
        </w:rPr>
        <w:t>начальник відділу охорони здоров</w:t>
      </w:r>
      <w:r w:rsidRPr="00240311">
        <w:rPr>
          <w:sz w:val="28"/>
          <w:szCs w:val="28"/>
        </w:rPr>
        <w:t>’</w:t>
      </w:r>
      <w:r w:rsidRPr="00240311">
        <w:rPr>
          <w:sz w:val="28"/>
          <w:szCs w:val="28"/>
          <w:lang w:val="uk-UA"/>
        </w:rPr>
        <w:t>я Мелітопольської міської ради, заступник голови Координаційної ради</w:t>
      </w:r>
    </w:p>
    <w:p w:rsidR="000636F4" w:rsidRPr="00240311" w:rsidRDefault="000636F4" w:rsidP="00831BBE">
      <w:pPr>
        <w:ind w:left="4680" w:hanging="4680"/>
        <w:jc w:val="both"/>
        <w:rPr>
          <w:sz w:val="28"/>
          <w:szCs w:val="28"/>
          <w:lang w:val="uk-UA"/>
        </w:rPr>
      </w:pPr>
    </w:p>
    <w:p w:rsidR="000636F4" w:rsidRPr="00240311" w:rsidRDefault="000636F4" w:rsidP="00831BBE">
      <w:pPr>
        <w:ind w:left="4680" w:hanging="4680"/>
        <w:rPr>
          <w:sz w:val="28"/>
          <w:szCs w:val="28"/>
          <w:lang w:val="uk-UA"/>
        </w:rPr>
      </w:pPr>
      <w:r w:rsidRPr="00240311">
        <w:rPr>
          <w:sz w:val="28"/>
          <w:szCs w:val="28"/>
          <w:lang w:val="uk-UA"/>
        </w:rPr>
        <w:t>Овсян</w:t>
      </w:r>
      <w:r w:rsidRPr="00A350C5">
        <w:rPr>
          <w:sz w:val="28"/>
          <w:szCs w:val="28"/>
          <w:lang w:val="uk-UA"/>
        </w:rPr>
        <w:t>н</w:t>
      </w:r>
      <w:r w:rsidRPr="00240311">
        <w:rPr>
          <w:sz w:val="28"/>
          <w:szCs w:val="28"/>
          <w:lang w:val="uk-UA"/>
        </w:rPr>
        <w:t>ікова Олена Гр</w:t>
      </w:r>
      <w:r>
        <w:rPr>
          <w:sz w:val="28"/>
          <w:szCs w:val="28"/>
          <w:lang w:val="uk-UA"/>
        </w:rPr>
        <w:t xml:space="preserve">игорівна           -  </w:t>
      </w:r>
      <w:r w:rsidRPr="00240311">
        <w:rPr>
          <w:sz w:val="28"/>
          <w:szCs w:val="28"/>
          <w:lang w:val="uk-UA"/>
        </w:rPr>
        <w:t xml:space="preserve">голова </w:t>
      </w:r>
      <w:r w:rsidRPr="00A350C5">
        <w:rPr>
          <w:sz w:val="28"/>
          <w:szCs w:val="28"/>
          <w:lang w:val="uk-UA"/>
        </w:rPr>
        <w:t>п</w:t>
      </w:r>
      <w:r w:rsidRPr="00240311">
        <w:rPr>
          <w:sz w:val="28"/>
          <w:szCs w:val="28"/>
          <w:lang w:val="uk-UA"/>
        </w:rPr>
        <w:t>равління Благодійної організації «Благодійний фонд «Все можливо»», заступник голови Координаційної ради (за згодою)</w:t>
      </w:r>
    </w:p>
    <w:p w:rsidR="000636F4" w:rsidRPr="00240311" w:rsidRDefault="000636F4" w:rsidP="00831BBE">
      <w:pPr>
        <w:ind w:left="4680" w:hanging="4680"/>
        <w:jc w:val="both"/>
        <w:rPr>
          <w:sz w:val="28"/>
          <w:szCs w:val="28"/>
          <w:lang w:val="uk-UA"/>
        </w:rPr>
      </w:pPr>
    </w:p>
    <w:p w:rsidR="000636F4" w:rsidRPr="00240311" w:rsidRDefault="000636F4" w:rsidP="004823CC">
      <w:pPr>
        <w:ind w:left="4680" w:hanging="4680"/>
        <w:rPr>
          <w:sz w:val="28"/>
          <w:szCs w:val="28"/>
          <w:lang w:val="uk-UA"/>
        </w:rPr>
      </w:pPr>
    </w:p>
    <w:p w:rsidR="000636F4" w:rsidRPr="00240311" w:rsidRDefault="000636F4" w:rsidP="00831BBE">
      <w:pPr>
        <w:ind w:left="4680" w:hanging="4680"/>
        <w:rPr>
          <w:sz w:val="28"/>
          <w:szCs w:val="28"/>
          <w:lang w:val="uk-UA"/>
        </w:rPr>
      </w:pPr>
      <w:r w:rsidRPr="00240311">
        <w:rPr>
          <w:sz w:val="28"/>
          <w:szCs w:val="28"/>
          <w:lang w:val="uk-UA"/>
        </w:rPr>
        <w:t>Саприк</w:t>
      </w:r>
      <w:r>
        <w:rPr>
          <w:sz w:val="28"/>
          <w:szCs w:val="28"/>
          <w:lang w:val="uk-UA"/>
        </w:rPr>
        <w:t xml:space="preserve">іна Лариса Олександрівна       - </w:t>
      </w:r>
      <w:r w:rsidRPr="00240311">
        <w:rPr>
          <w:sz w:val="28"/>
          <w:szCs w:val="28"/>
          <w:lang w:val="uk-UA"/>
        </w:rPr>
        <w:t xml:space="preserve">заступник головного лікаря КУ «Мелітопольський центр                                         </w:t>
      </w:r>
    </w:p>
    <w:p w:rsidR="000636F4" w:rsidRPr="00240311" w:rsidRDefault="000636F4" w:rsidP="00831BBE">
      <w:pPr>
        <w:ind w:left="4680"/>
        <w:rPr>
          <w:sz w:val="28"/>
          <w:szCs w:val="28"/>
          <w:lang w:val="uk-UA"/>
        </w:rPr>
      </w:pPr>
      <w:r w:rsidRPr="00240311">
        <w:rPr>
          <w:sz w:val="28"/>
          <w:szCs w:val="28"/>
          <w:lang w:val="uk-UA"/>
        </w:rPr>
        <w:t xml:space="preserve">профілактики та боротьби зі СНІДом» </w:t>
      </w:r>
      <w:r w:rsidRPr="00A350C5">
        <w:rPr>
          <w:sz w:val="28"/>
          <w:szCs w:val="28"/>
          <w:lang w:val="uk-UA"/>
        </w:rPr>
        <w:t>Запорізької обласної ради</w:t>
      </w:r>
      <w:r w:rsidRPr="00240311">
        <w:rPr>
          <w:sz w:val="28"/>
          <w:szCs w:val="28"/>
          <w:lang w:val="uk-UA"/>
        </w:rPr>
        <w:t>, секретар Координаційної ради</w:t>
      </w:r>
      <w:r>
        <w:rPr>
          <w:sz w:val="28"/>
          <w:szCs w:val="28"/>
          <w:lang w:val="uk-UA"/>
        </w:rPr>
        <w:t xml:space="preserve"> </w:t>
      </w:r>
    </w:p>
    <w:p w:rsidR="000636F4" w:rsidRPr="00240311" w:rsidRDefault="000636F4" w:rsidP="00E533E5">
      <w:pPr>
        <w:jc w:val="both"/>
        <w:rPr>
          <w:sz w:val="28"/>
          <w:szCs w:val="28"/>
          <w:lang w:val="uk-UA"/>
        </w:rPr>
      </w:pPr>
    </w:p>
    <w:p w:rsidR="000636F4" w:rsidRDefault="000636F4" w:rsidP="004823CC">
      <w:pPr>
        <w:jc w:val="center"/>
        <w:rPr>
          <w:sz w:val="28"/>
          <w:szCs w:val="28"/>
          <w:lang w:val="uk-UA"/>
        </w:rPr>
      </w:pPr>
      <w:r w:rsidRPr="00240311">
        <w:rPr>
          <w:sz w:val="28"/>
          <w:szCs w:val="28"/>
          <w:lang w:val="uk-UA"/>
        </w:rPr>
        <w:t xml:space="preserve">Члени </w:t>
      </w:r>
      <w:r>
        <w:rPr>
          <w:sz w:val="28"/>
          <w:szCs w:val="28"/>
          <w:lang w:val="uk-UA"/>
        </w:rPr>
        <w:t xml:space="preserve">Координаційної </w:t>
      </w:r>
      <w:r w:rsidRPr="00240311">
        <w:rPr>
          <w:sz w:val="28"/>
          <w:szCs w:val="28"/>
          <w:lang w:val="uk-UA"/>
        </w:rPr>
        <w:t>ради:</w:t>
      </w:r>
    </w:p>
    <w:p w:rsidR="000636F4" w:rsidRDefault="000636F4" w:rsidP="004823CC">
      <w:pPr>
        <w:jc w:val="center"/>
        <w:rPr>
          <w:sz w:val="28"/>
          <w:szCs w:val="28"/>
          <w:lang w:val="uk-UA"/>
        </w:rPr>
      </w:pPr>
    </w:p>
    <w:p w:rsidR="000636F4" w:rsidRDefault="000636F4" w:rsidP="00831BBE">
      <w:pPr>
        <w:rPr>
          <w:sz w:val="28"/>
          <w:szCs w:val="28"/>
          <w:lang w:val="uk-UA"/>
        </w:rPr>
      </w:pPr>
      <w:r>
        <w:rPr>
          <w:sz w:val="28"/>
          <w:szCs w:val="28"/>
          <w:lang w:val="uk-UA"/>
        </w:rPr>
        <w:t>Романов Роман Вікторович                 -  голова постійної депутатської комісії з</w:t>
      </w:r>
    </w:p>
    <w:p w:rsidR="000636F4" w:rsidRDefault="000636F4" w:rsidP="00831BBE">
      <w:pPr>
        <w:rPr>
          <w:sz w:val="28"/>
          <w:szCs w:val="28"/>
          <w:lang w:val="uk-UA"/>
        </w:rPr>
      </w:pPr>
      <w:r>
        <w:rPr>
          <w:sz w:val="28"/>
          <w:szCs w:val="28"/>
          <w:lang w:val="uk-UA"/>
        </w:rPr>
        <w:t xml:space="preserve">                                                                   гуманітарних питань та боротьби з </w:t>
      </w:r>
    </w:p>
    <w:p w:rsidR="000636F4" w:rsidRPr="00240311" w:rsidRDefault="000636F4" w:rsidP="00831BBE">
      <w:pPr>
        <w:ind w:left="4680" w:hanging="4680"/>
        <w:rPr>
          <w:sz w:val="28"/>
          <w:szCs w:val="28"/>
          <w:lang w:val="uk-UA"/>
        </w:rPr>
      </w:pPr>
      <w:r>
        <w:rPr>
          <w:sz w:val="28"/>
          <w:szCs w:val="28"/>
          <w:lang w:val="uk-UA"/>
        </w:rPr>
        <w:t xml:space="preserve">                                                                   корупцією </w:t>
      </w:r>
      <w:r w:rsidRPr="00240311">
        <w:rPr>
          <w:sz w:val="28"/>
          <w:szCs w:val="28"/>
          <w:lang w:val="uk-UA"/>
        </w:rPr>
        <w:t>(за згодою)</w:t>
      </w:r>
    </w:p>
    <w:p w:rsidR="000636F4" w:rsidRPr="00240311" w:rsidRDefault="000636F4" w:rsidP="00831BBE">
      <w:pPr>
        <w:rPr>
          <w:sz w:val="28"/>
          <w:szCs w:val="28"/>
          <w:lang w:val="uk-UA"/>
        </w:rPr>
      </w:pPr>
    </w:p>
    <w:p w:rsidR="000636F4" w:rsidRDefault="000636F4" w:rsidP="00E533E5">
      <w:pPr>
        <w:ind w:left="4680" w:hanging="4680"/>
        <w:rPr>
          <w:sz w:val="28"/>
          <w:szCs w:val="28"/>
          <w:lang w:val="uk-UA"/>
        </w:rPr>
      </w:pPr>
      <w:r w:rsidRPr="00240311">
        <w:rPr>
          <w:sz w:val="28"/>
          <w:szCs w:val="28"/>
          <w:lang w:val="uk-UA"/>
        </w:rPr>
        <w:t xml:space="preserve">Пашко Іван Федорович </w:t>
      </w:r>
      <w:r>
        <w:rPr>
          <w:sz w:val="28"/>
          <w:szCs w:val="28"/>
          <w:lang w:val="uk-UA"/>
        </w:rPr>
        <w:t xml:space="preserve">                       - головний лікар КУ </w:t>
      </w:r>
      <w:r w:rsidRPr="00A85443">
        <w:rPr>
          <w:sz w:val="28"/>
          <w:szCs w:val="28"/>
          <w:lang w:val="uk-UA"/>
        </w:rPr>
        <w:t>«Центр первинної медико-санітарної допомоги №1</w:t>
      </w:r>
      <w:r>
        <w:rPr>
          <w:sz w:val="28"/>
          <w:szCs w:val="28"/>
          <w:lang w:val="uk-UA"/>
        </w:rPr>
        <w:t>»</w:t>
      </w:r>
    </w:p>
    <w:p w:rsidR="000636F4" w:rsidRDefault="000636F4" w:rsidP="00E533E5">
      <w:pPr>
        <w:ind w:left="4680" w:hanging="4680"/>
        <w:rPr>
          <w:sz w:val="28"/>
          <w:szCs w:val="28"/>
          <w:lang w:val="uk-UA"/>
        </w:rPr>
      </w:pPr>
      <w:r>
        <w:rPr>
          <w:sz w:val="28"/>
          <w:szCs w:val="28"/>
          <w:lang w:val="uk-UA"/>
        </w:rPr>
        <w:t xml:space="preserve">                                                                   Запорізької обласної ради </w:t>
      </w:r>
      <w:r w:rsidRPr="00240311">
        <w:rPr>
          <w:sz w:val="28"/>
          <w:szCs w:val="28"/>
          <w:lang w:val="uk-UA"/>
        </w:rPr>
        <w:t>(за згодою)</w:t>
      </w:r>
    </w:p>
    <w:p w:rsidR="000636F4" w:rsidRPr="00240311" w:rsidRDefault="000636F4" w:rsidP="00E533E5">
      <w:pPr>
        <w:ind w:left="4680" w:hanging="4680"/>
        <w:rPr>
          <w:sz w:val="28"/>
          <w:szCs w:val="28"/>
          <w:lang w:val="uk-UA"/>
        </w:rPr>
      </w:pPr>
    </w:p>
    <w:p w:rsidR="000636F4" w:rsidRDefault="000636F4" w:rsidP="00D91CDB">
      <w:pPr>
        <w:ind w:left="4395" w:hanging="4680"/>
        <w:rPr>
          <w:sz w:val="28"/>
          <w:szCs w:val="28"/>
          <w:lang w:val="uk-UA"/>
        </w:rPr>
      </w:pPr>
      <w:r>
        <w:rPr>
          <w:sz w:val="28"/>
          <w:szCs w:val="28"/>
          <w:lang w:val="uk-UA"/>
        </w:rPr>
        <w:t xml:space="preserve">Карновська Галина Олександрівна         - заступник головного лікаря </w:t>
      </w:r>
    </w:p>
    <w:p w:rsidR="000636F4" w:rsidRDefault="000636F4" w:rsidP="00D91CDB">
      <w:pPr>
        <w:ind w:left="4395" w:hanging="4680"/>
        <w:rPr>
          <w:sz w:val="28"/>
          <w:szCs w:val="28"/>
          <w:lang w:val="uk-UA"/>
        </w:rPr>
      </w:pPr>
      <w:r>
        <w:rPr>
          <w:sz w:val="28"/>
          <w:szCs w:val="28"/>
          <w:lang w:val="uk-UA"/>
        </w:rPr>
        <w:t xml:space="preserve">                                                                      КУ «Мелітопольська міська лікарня № 2» </w:t>
      </w:r>
    </w:p>
    <w:p w:rsidR="000636F4" w:rsidRDefault="000636F4" w:rsidP="00D91CDB">
      <w:pPr>
        <w:ind w:left="4395" w:hanging="4680"/>
        <w:rPr>
          <w:sz w:val="28"/>
          <w:szCs w:val="28"/>
          <w:lang w:val="uk-UA"/>
        </w:rPr>
      </w:pPr>
      <w:r>
        <w:rPr>
          <w:sz w:val="28"/>
          <w:szCs w:val="28"/>
          <w:lang w:val="uk-UA"/>
        </w:rPr>
        <w:t xml:space="preserve">                                                                      з консультативно-діагностичної роботи</w:t>
      </w:r>
    </w:p>
    <w:p w:rsidR="000636F4" w:rsidRDefault="000636F4" w:rsidP="00D91CDB">
      <w:pPr>
        <w:ind w:left="4395" w:hanging="4680"/>
        <w:jc w:val="both"/>
        <w:rPr>
          <w:sz w:val="28"/>
          <w:szCs w:val="28"/>
          <w:lang w:val="uk-UA"/>
        </w:rPr>
      </w:pPr>
      <w:r>
        <w:rPr>
          <w:sz w:val="28"/>
          <w:szCs w:val="28"/>
          <w:lang w:val="uk-UA"/>
        </w:rPr>
        <w:t xml:space="preserve">                                                                      (за згодою)</w:t>
      </w:r>
    </w:p>
    <w:p w:rsidR="000636F4" w:rsidRDefault="000636F4" w:rsidP="00EE42CB">
      <w:pPr>
        <w:ind w:left="4680" w:hanging="4680"/>
        <w:rPr>
          <w:sz w:val="20"/>
          <w:szCs w:val="20"/>
          <w:lang w:val="uk-UA"/>
        </w:rPr>
      </w:pPr>
    </w:p>
    <w:p w:rsidR="000636F4" w:rsidRPr="009800F2" w:rsidRDefault="000636F4" w:rsidP="009800F2">
      <w:pPr>
        <w:ind w:left="4680" w:hanging="4680"/>
        <w:jc w:val="center"/>
        <w:rPr>
          <w:sz w:val="20"/>
          <w:szCs w:val="20"/>
          <w:lang w:val="uk-UA"/>
        </w:rPr>
      </w:pPr>
      <w:r w:rsidRPr="009800F2">
        <w:rPr>
          <w:sz w:val="20"/>
          <w:szCs w:val="20"/>
          <w:lang w:val="uk-UA"/>
        </w:rPr>
        <w:t>2</w:t>
      </w:r>
    </w:p>
    <w:p w:rsidR="000636F4" w:rsidRDefault="000636F4" w:rsidP="00BA78E7">
      <w:pPr>
        <w:ind w:left="4678" w:hanging="4678"/>
        <w:rPr>
          <w:sz w:val="28"/>
          <w:szCs w:val="28"/>
          <w:lang w:val="uk-UA"/>
        </w:rPr>
      </w:pPr>
      <w:r w:rsidRPr="00240311">
        <w:rPr>
          <w:sz w:val="28"/>
          <w:szCs w:val="28"/>
          <w:lang w:val="uk-UA"/>
        </w:rPr>
        <w:t xml:space="preserve">Коротков Олександр Сергійович </w:t>
      </w:r>
      <w:r>
        <w:rPr>
          <w:sz w:val="28"/>
          <w:szCs w:val="28"/>
          <w:lang w:val="uk-UA"/>
        </w:rPr>
        <w:t xml:space="preserve">        -</w:t>
      </w:r>
      <w:r w:rsidRPr="00240311">
        <w:rPr>
          <w:sz w:val="28"/>
          <w:szCs w:val="28"/>
          <w:lang w:val="uk-UA"/>
        </w:rPr>
        <w:t xml:space="preserve"> начальник управління соціального захисту населення Мелітопольської міської ради</w:t>
      </w:r>
    </w:p>
    <w:p w:rsidR="000636F4" w:rsidRPr="00240311" w:rsidRDefault="000636F4" w:rsidP="00BA78E7">
      <w:pPr>
        <w:ind w:left="4678" w:hanging="4678"/>
        <w:rPr>
          <w:sz w:val="28"/>
          <w:szCs w:val="28"/>
          <w:lang w:val="uk-UA"/>
        </w:rPr>
      </w:pPr>
    </w:p>
    <w:p w:rsidR="000636F4" w:rsidRPr="00240311" w:rsidRDefault="000636F4" w:rsidP="00BA78E7">
      <w:pPr>
        <w:ind w:left="4680" w:hanging="4680"/>
        <w:jc w:val="both"/>
        <w:rPr>
          <w:sz w:val="28"/>
          <w:szCs w:val="28"/>
          <w:lang w:val="uk-UA"/>
        </w:rPr>
      </w:pPr>
      <w:r>
        <w:rPr>
          <w:sz w:val="28"/>
          <w:szCs w:val="28"/>
          <w:lang w:val="uk-UA"/>
        </w:rPr>
        <w:t>Резніченко Олександр Леонідович   -</w:t>
      </w:r>
      <w:r w:rsidRPr="00240311">
        <w:rPr>
          <w:sz w:val="28"/>
          <w:szCs w:val="28"/>
          <w:lang w:val="uk-UA"/>
        </w:rPr>
        <w:t xml:space="preserve"> головний лікар КУ «Мелітопольський   психіатричний диспансер»  </w:t>
      </w:r>
      <w:r w:rsidRPr="00A350C5">
        <w:rPr>
          <w:sz w:val="28"/>
          <w:szCs w:val="28"/>
          <w:lang w:val="uk-UA"/>
        </w:rPr>
        <w:t>Запорізької обласної ради</w:t>
      </w:r>
      <w:r>
        <w:rPr>
          <w:sz w:val="28"/>
          <w:szCs w:val="28"/>
          <w:lang w:val="uk-UA"/>
        </w:rPr>
        <w:t xml:space="preserve"> </w:t>
      </w:r>
      <w:r w:rsidRPr="00240311">
        <w:rPr>
          <w:sz w:val="28"/>
          <w:szCs w:val="28"/>
          <w:lang w:val="uk-UA"/>
        </w:rPr>
        <w:t>(за згодою)</w:t>
      </w:r>
    </w:p>
    <w:p w:rsidR="000636F4" w:rsidRPr="00240311" w:rsidRDefault="000636F4" w:rsidP="004823CC">
      <w:pPr>
        <w:rPr>
          <w:sz w:val="28"/>
          <w:szCs w:val="28"/>
          <w:lang w:val="uk-UA"/>
        </w:rPr>
      </w:pPr>
    </w:p>
    <w:p w:rsidR="000636F4" w:rsidRPr="00240311" w:rsidRDefault="000636F4" w:rsidP="00BA78E7">
      <w:pPr>
        <w:ind w:left="4680" w:hanging="4680"/>
        <w:rPr>
          <w:sz w:val="28"/>
          <w:szCs w:val="28"/>
          <w:lang w:val="uk-UA"/>
        </w:rPr>
      </w:pPr>
      <w:r w:rsidRPr="00240311">
        <w:rPr>
          <w:sz w:val="28"/>
          <w:szCs w:val="28"/>
          <w:lang w:val="uk-UA"/>
        </w:rPr>
        <w:t>Новікова Людмила Вікторівна</w:t>
      </w:r>
      <w:r>
        <w:rPr>
          <w:sz w:val="28"/>
          <w:szCs w:val="28"/>
        </w:rPr>
        <w:t xml:space="preserve">  </w:t>
      </w:r>
      <w:r>
        <w:rPr>
          <w:sz w:val="28"/>
          <w:szCs w:val="28"/>
          <w:lang w:val="uk-UA"/>
        </w:rPr>
        <w:t xml:space="preserve">          - головний лікар</w:t>
      </w:r>
      <w:r w:rsidRPr="00240311">
        <w:rPr>
          <w:sz w:val="28"/>
          <w:szCs w:val="28"/>
          <w:lang w:val="uk-UA"/>
        </w:rPr>
        <w:t xml:space="preserve">  КУ «Мелітопольський    прот</w:t>
      </w:r>
      <w:r>
        <w:rPr>
          <w:sz w:val="28"/>
          <w:szCs w:val="28"/>
          <w:lang w:val="uk-UA"/>
        </w:rPr>
        <w:t xml:space="preserve">итуберкульозний </w:t>
      </w:r>
      <w:r w:rsidRPr="00240311">
        <w:rPr>
          <w:sz w:val="28"/>
          <w:szCs w:val="28"/>
          <w:lang w:val="uk-UA"/>
        </w:rPr>
        <w:t xml:space="preserve">диспансер»  </w:t>
      </w:r>
      <w:r w:rsidRPr="00A350C5">
        <w:rPr>
          <w:sz w:val="28"/>
          <w:szCs w:val="28"/>
          <w:lang w:val="uk-UA"/>
        </w:rPr>
        <w:t>Запорізької обласної ради</w:t>
      </w:r>
      <w:r>
        <w:rPr>
          <w:sz w:val="28"/>
          <w:szCs w:val="28"/>
          <w:lang w:val="uk-UA"/>
        </w:rPr>
        <w:t xml:space="preserve"> </w:t>
      </w:r>
      <w:r w:rsidRPr="00240311">
        <w:rPr>
          <w:sz w:val="28"/>
          <w:szCs w:val="28"/>
          <w:lang w:val="uk-UA"/>
        </w:rPr>
        <w:t>(за згодою)</w:t>
      </w:r>
    </w:p>
    <w:p w:rsidR="000636F4" w:rsidRDefault="000636F4" w:rsidP="00BA78E7">
      <w:pPr>
        <w:ind w:left="4680" w:hanging="4680"/>
        <w:rPr>
          <w:sz w:val="28"/>
          <w:szCs w:val="28"/>
          <w:lang w:val="uk-UA"/>
        </w:rPr>
      </w:pPr>
    </w:p>
    <w:p w:rsidR="000636F4" w:rsidRPr="00240311" w:rsidRDefault="000636F4" w:rsidP="00BA78E7">
      <w:pPr>
        <w:ind w:left="4680" w:hanging="4680"/>
        <w:rPr>
          <w:sz w:val="28"/>
          <w:szCs w:val="28"/>
          <w:lang w:val="uk-UA"/>
        </w:rPr>
      </w:pPr>
      <w:r>
        <w:rPr>
          <w:sz w:val="28"/>
          <w:szCs w:val="28"/>
          <w:lang w:val="uk-UA"/>
        </w:rPr>
        <w:t xml:space="preserve">Картамишева Тетяна Іванівна             - головний лікар КУ </w:t>
      </w:r>
      <w:r w:rsidRPr="00A85443">
        <w:rPr>
          <w:sz w:val="28"/>
          <w:szCs w:val="28"/>
          <w:lang w:val="uk-UA"/>
        </w:rPr>
        <w:t>«Це</w:t>
      </w:r>
      <w:r>
        <w:rPr>
          <w:sz w:val="28"/>
          <w:szCs w:val="28"/>
          <w:lang w:val="uk-UA"/>
        </w:rPr>
        <w:t xml:space="preserve">нтр первинної медико-санітарної </w:t>
      </w:r>
      <w:r w:rsidRPr="00A85443">
        <w:rPr>
          <w:sz w:val="28"/>
          <w:szCs w:val="28"/>
          <w:lang w:val="uk-UA"/>
        </w:rPr>
        <w:t>допомоги №1</w:t>
      </w:r>
      <w:r>
        <w:rPr>
          <w:sz w:val="28"/>
          <w:szCs w:val="28"/>
          <w:lang w:val="uk-UA"/>
        </w:rPr>
        <w:t xml:space="preserve">» Запорізької обласної ради </w:t>
      </w:r>
      <w:r w:rsidRPr="00240311">
        <w:rPr>
          <w:sz w:val="28"/>
          <w:szCs w:val="28"/>
          <w:lang w:val="uk-UA"/>
        </w:rPr>
        <w:t>(за згодою)</w:t>
      </w:r>
    </w:p>
    <w:p w:rsidR="000636F4" w:rsidRPr="00A85443" w:rsidRDefault="000636F4" w:rsidP="00AA13A2">
      <w:pPr>
        <w:ind w:left="4680" w:hanging="4680"/>
        <w:rPr>
          <w:sz w:val="28"/>
          <w:szCs w:val="28"/>
          <w:lang w:val="uk-UA"/>
        </w:rPr>
      </w:pPr>
    </w:p>
    <w:p w:rsidR="000636F4" w:rsidRPr="00240311" w:rsidRDefault="000636F4" w:rsidP="00BA78E7">
      <w:pPr>
        <w:ind w:left="4680" w:hanging="4680"/>
        <w:rPr>
          <w:sz w:val="28"/>
          <w:szCs w:val="28"/>
          <w:lang w:val="uk-UA"/>
        </w:rPr>
      </w:pPr>
      <w:r>
        <w:rPr>
          <w:sz w:val="28"/>
          <w:szCs w:val="28"/>
          <w:lang w:val="uk-UA"/>
        </w:rPr>
        <w:t xml:space="preserve">Шульга Наталія Юріївна                     - </w:t>
      </w:r>
      <w:r w:rsidRPr="00240311">
        <w:rPr>
          <w:sz w:val="28"/>
          <w:szCs w:val="28"/>
          <w:lang w:val="uk-UA"/>
        </w:rPr>
        <w:t xml:space="preserve">головний лікар КУ «Мелітопольська станція переливання крові»  </w:t>
      </w:r>
      <w:r w:rsidRPr="00A350C5">
        <w:rPr>
          <w:sz w:val="28"/>
          <w:szCs w:val="28"/>
          <w:lang w:val="uk-UA"/>
        </w:rPr>
        <w:t>Запорізької обласної ради</w:t>
      </w:r>
      <w:r>
        <w:rPr>
          <w:sz w:val="28"/>
          <w:szCs w:val="28"/>
          <w:lang w:val="uk-UA"/>
        </w:rPr>
        <w:t xml:space="preserve"> </w:t>
      </w:r>
      <w:r w:rsidRPr="00240311">
        <w:rPr>
          <w:sz w:val="28"/>
          <w:szCs w:val="28"/>
          <w:lang w:val="uk-UA"/>
        </w:rPr>
        <w:t>(за згодою)</w:t>
      </w:r>
    </w:p>
    <w:p w:rsidR="000636F4" w:rsidRPr="00240311" w:rsidRDefault="000636F4" w:rsidP="00BA78E7">
      <w:pPr>
        <w:ind w:left="4680"/>
        <w:jc w:val="both"/>
        <w:rPr>
          <w:sz w:val="28"/>
          <w:szCs w:val="28"/>
          <w:lang w:val="uk-UA"/>
        </w:rPr>
      </w:pPr>
    </w:p>
    <w:p w:rsidR="000636F4" w:rsidRPr="00240311" w:rsidRDefault="000636F4" w:rsidP="00BA78E7">
      <w:pPr>
        <w:ind w:left="4680" w:hanging="4680"/>
        <w:rPr>
          <w:sz w:val="28"/>
          <w:szCs w:val="28"/>
          <w:lang w:val="uk-UA"/>
        </w:rPr>
      </w:pPr>
      <w:r>
        <w:rPr>
          <w:sz w:val="28"/>
          <w:szCs w:val="28"/>
          <w:lang w:val="uk-UA"/>
        </w:rPr>
        <w:t xml:space="preserve">Скляров Роман Васильович  </w:t>
      </w:r>
      <w:r w:rsidRPr="00240311">
        <w:rPr>
          <w:sz w:val="28"/>
          <w:szCs w:val="28"/>
          <w:lang w:val="uk-UA"/>
        </w:rPr>
        <w:t xml:space="preserve">  </w:t>
      </w:r>
      <w:r>
        <w:rPr>
          <w:sz w:val="28"/>
          <w:szCs w:val="28"/>
          <w:lang w:val="uk-UA"/>
        </w:rPr>
        <w:t xml:space="preserve">            - </w:t>
      </w:r>
      <w:r w:rsidRPr="00240311">
        <w:rPr>
          <w:sz w:val="28"/>
          <w:szCs w:val="28"/>
          <w:lang w:val="uk-UA"/>
        </w:rPr>
        <w:t xml:space="preserve">начальник Мелітопольського міського управління Держсанепідслужби </w:t>
      </w:r>
      <w:r w:rsidRPr="00A350C5">
        <w:rPr>
          <w:sz w:val="28"/>
          <w:szCs w:val="28"/>
          <w:lang w:val="uk-UA"/>
        </w:rPr>
        <w:t>України</w:t>
      </w:r>
      <w:r w:rsidRPr="00240311">
        <w:rPr>
          <w:sz w:val="28"/>
          <w:szCs w:val="28"/>
          <w:lang w:val="uk-UA"/>
        </w:rPr>
        <w:t xml:space="preserve"> в Запорізькій області,  головний державний санітарний лікар                    м. Мелітопол</w:t>
      </w:r>
      <w:r w:rsidRPr="00A350C5">
        <w:rPr>
          <w:sz w:val="28"/>
          <w:szCs w:val="28"/>
          <w:lang w:val="uk-UA"/>
        </w:rPr>
        <w:t>я</w:t>
      </w:r>
      <w:r w:rsidRPr="00240311">
        <w:rPr>
          <w:sz w:val="28"/>
          <w:szCs w:val="28"/>
          <w:lang w:val="uk-UA"/>
        </w:rPr>
        <w:t xml:space="preserve"> (за згодою) </w:t>
      </w:r>
    </w:p>
    <w:p w:rsidR="000636F4" w:rsidRPr="00240311" w:rsidRDefault="000636F4" w:rsidP="004823CC">
      <w:pPr>
        <w:ind w:left="4680"/>
        <w:rPr>
          <w:sz w:val="28"/>
          <w:szCs w:val="28"/>
          <w:lang w:val="uk-UA"/>
        </w:rPr>
      </w:pPr>
    </w:p>
    <w:p w:rsidR="000636F4" w:rsidRDefault="000636F4" w:rsidP="00BA78E7">
      <w:pPr>
        <w:ind w:left="4680" w:hanging="4680"/>
        <w:rPr>
          <w:sz w:val="28"/>
          <w:szCs w:val="28"/>
          <w:lang w:val="uk-UA"/>
        </w:rPr>
      </w:pPr>
      <w:r>
        <w:rPr>
          <w:sz w:val="28"/>
          <w:szCs w:val="28"/>
          <w:lang w:val="uk-UA"/>
        </w:rPr>
        <w:t>Васюк  Юрій Миколайович                - головний лікар</w:t>
      </w:r>
      <w:r w:rsidRPr="00240311">
        <w:rPr>
          <w:sz w:val="28"/>
          <w:szCs w:val="28"/>
          <w:lang w:val="uk-UA"/>
        </w:rPr>
        <w:t xml:space="preserve"> К</w:t>
      </w:r>
      <w:r>
        <w:rPr>
          <w:sz w:val="28"/>
          <w:szCs w:val="28"/>
          <w:lang w:val="uk-UA"/>
        </w:rPr>
        <w:t xml:space="preserve">У «Мелітопольський центр </w:t>
      </w:r>
      <w:r w:rsidRPr="00240311">
        <w:rPr>
          <w:sz w:val="28"/>
          <w:szCs w:val="28"/>
          <w:lang w:val="uk-UA"/>
        </w:rPr>
        <w:t xml:space="preserve"> </w:t>
      </w:r>
      <w:r>
        <w:rPr>
          <w:sz w:val="28"/>
          <w:szCs w:val="28"/>
          <w:lang w:val="uk-UA"/>
        </w:rPr>
        <w:t xml:space="preserve">з </w:t>
      </w:r>
      <w:r w:rsidRPr="00240311">
        <w:rPr>
          <w:sz w:val="28"/>
          <w:szCs w:val="28"/>
          <w:lang w:val="uk-UA"/>
        </w:rPr>
        <w:t xml:space="preserve">профілактики та боротьби зі СНІДом» </w:t>
      </w:r>
      <w:r w:rsidRPr="00A350C5">
        <w:rPr>
          <w:sz w:val="28"/>
          <w:szCs w:val="28"/>
          <w:lang w:val="uk-UA"/>
        </w:rPr>
        <w:t>Запорізької обласної ради</w:t>
      </w:r>
      <w:r w:rsidRPr="00240311">
        <w:rPr>
          <w:sz w:val="28"/>
          <w:szCs w:val="28"/>
          <w:lang w:val="uk-UA"/>
        </w:rPr>
        <w:t xml:space="preserve"> (за згодою)</w:t>
      </w:r>
    </w:p>
    <w:p w:rsidR="000636F4" w:rsidRDefault="000636F4" w:rsidP="00BA78E7">
      <w:pPr>
        <w:ind w:left="4680" w:hanging="4680"/>
        <w:rPr>
          <w:sz w:val="28"/>
          <w:szCs w:val="28"/>
          <w:lang w:val="uk-UA"/>
        </w:rPr>
      </w:pPr>
    </w:p>
    <w:p w:rsidR="000636F4" w:rsidRPr="00240311" w:rsidRDefault="000636F4" w:rsidP="001C0749">
      <w:pPr>
        <w:ind w:left="4680" w:hanging="4680"/>
        <w:rPr>
          <w:sz w:val="28"/>
          <w:szCs w:val="28"/>
          <w:lang w:val="uk-UA"/>
        </w:rPr>
      </w:pPr>
      <w:r>
        <w:rPr>
          <w:sz w:val="28"/>
          <w:szCs w:val="28"/>
          <w:lang w:val="uk-UA"/>
        </w:rPr>
        <w:t>Ізмайлова Карлигаш Кабдулі</w:t>
      </w:r>
      <w:r w:rsidRPr="007B5FDE">
        <w:rPr>
          <w:sz w:val="28"/>
          <w:szCs w:val="28"/>
          <w:lang w:val="uk-UA"/>
        </w:rPr>
        <w:t xml:space="preserve">вна     </w:t>
      </w:r>
      <w:r>
        <w:rPr>
          <w:sz w:val="28"/>
          <w:szCs w:val="28"/>
          <w:lang w:val="uk-UA"/>
        </w:rPr>
        <w:t xml:space="preserve">  - </w:t>
      </w:r>
      <w:r w:rsidRPr="007B5FDE">
        <w:rPr>
          <w:sz w:val="28"/>
          <w:szCs w:val="28"/>
          <w:lang w:val="uk-UA"/>
        </w:rPr>
        <w:t>директор Мелітопольської міськрайонної філії Запорізького</w:t>
      </w:r>
      <w:r w:rsidRPr="00240311">
        <w:rPr>
          <w:sz w:val="28"/>
          <w:szCs w:val="28"/>
          <w:lang w:val="uk-UA"/>
        </w:rPr>
        <w:t xml:space="preserve"> відділення  В</w:t>
      </w:r>
      <w:r>
        <w:rPr>
          <w:sz w:val="28"/>
          <w:szCs w:val="28"/>
          <w:lang w:val="uk-UA"/>
        </w:rPr>
        <w:t>сеукраїнської благодійної організації «Всеукраїнська мережа людей, які живуть з ВІЛ</w:t>
      </w:r>
      <w:r w:rsidRPr="00240311">
        <w:rPr>
          <w:sz w:val="28"/>
          <w:szCs w:val="28"/>
          <w:lang w:val="uk-UA"/>
        </w:rPr>
        <w:t>» (за згодою)</w:t>
      </w:r>
    </w:p>
    <w:p w:rsidR="000636F4" w:rsidRPr="00240311" w:rsidRDefault="000636F4" w:rsidP="00BA78E7">
      <w:pPr>
        <w:ind w:left="4680"/>
        <w:jc w:val="both"/>
        <w:rPr>
          <w:sz w:val="28"/>
          <w:szCs w:val="28"/>
          <w:lang w:val="uk-UA"/>
        </w:rPr>
      </w:pPr>
    </w:p>
    <w:p w:rsidR="000636F4" w:rsidRPr="00240311" w:rsidRDefault="000636F4" w:rsidP="001C0749">
      <w:pPr>
        <w:ind w:left="4680" w:hanging="4680"/>
        <w:jc w:val="both"/>
        <w:rPr>
          <w:sz w:val="28"/>
          <w:szCs w:val="28"/>
          <w:lang w:val="uk-UA"/>
        </w:rPr>
      </w:pPr>
      <w:r w:rsidRPr="007B5FDE">
        <w:rPr>
          <w:sz w:val="28"/>
          <w:szCs w:val="28"/>
          <w:lang w:val="uk-UA"/>
        </w:rPr>
        <w:t>Ченін Ігор Миколайович</w:t>
      </w:r>
      <w:r>
        <w:rPr>
          <w:b/>
          <w:sz w:val="28"/>
          <w:szCs w:val="28"/>
          <w:lang w:val="uk-UA"/>
        </w:rPr>
        <w:t xml:space="preserve"> </w:t>
      </w:r>
      <w:r w:rsidRPr="00240311">
        <w:rPr>
          <w:sz w:val="28"/>
          <w:szCs w:val="28"/>
          <w:lang w:val="uk-UA"/>
        </w:rPr>
        <w:t xml:space="preserve">  </w:t>
      </w:r>
      <w:r>
        <w:rPr>
          <w:sz w:val="28"/>
          <w:szCs w:val="28"/>
          <w:lang w:val="uk-UA"/>
        </w:rPr>
        <w:t xml:space="preserve">   - </w:t>
      </w:r>
      <w:r w:rsidRPr="00240311">
        <w:rPr>
          <w:sz w:val="28"/>
          <w:szCs w:val="28"/>
          <w:lang w:val="uk-UA"/>
        </w:rPr>
        <w:t>лікар</w:t>
      </w:r>
      <w:r w:rsidRPr="00A350C5">
        <w:rPr>
          <w:sz w:val="28"/>
          <w:szCs w:val="28"/>
          <w:lang w:val="uk-UA"/>
        </w:rPr>
        <w:t>-</w:t>
      </w:r>
      <w:r w:rsidRPr="00240311">
        <w:rPr>
          <w:sz w:val="28"/>
          <w:szCs w:val="28"/>
          <w:lang w:val="uk-UA"/>
        </w:rPr>
        <w:t xml:space="preserve">нарколог КУ «Мелітопольський психіатричний  диспансер» </w:t>
      </w:r>
      <w:r w:rsidRPr="00A350C5">
        <w:rPr>
          <w:sz w:val="28"/>
          <w:szCs w:val="28"/>
          <w:lang w:val="uk-UA"/>
        </w:rPr>
        <w:t>Запорізької обласної ради</w:t>
      </w:r>
      <w:r>
        <w:rPr>
          <w:sz w:val="28"/>
          <w:szCs w:val="28"/>
          <w:lang w:val="uk-UA"/>
        </w:rPr>
        <w:t xml:space="preserve"> </w:t>
      </w:r>
      <w:r w:rsidRPr="00240311">
        <w:rPr>
          <w:sz w:val="28"/>
          <w:szCs w:val="28"/>
          <w:lang w:val="uk-UA"/>
        </w:rPr>
        <w:t>(за згодою)</w:t>
      </w:r>
    </w:p>
    <w:p w:rsidR="000636F4" w:rsidRPr="00240311" w:rsidRDefault="000636F4" w:rsidP="00AA13A2">
      <w:pPr>
        <w:ind w:left="4680" w:hanging="4680"/>
        <w:jc w:val="both"/>
        <w:rPr>
          <w:sz w:val="28"/>
          <w:szCs w:val="28"/>
          <w:lang w:val="uk-UA"/>
        </w:rPr>
      </w:pPr>
    </w:p>
    <w:p w:rsidR="000636F4" w:rsidRPr="00240311" w:rsidRDefault="000636F4" w:rsidP="004823CC">
      <w:pPr>
        <w:ind w:left="4680"/>
        <w:rPr>
          <w:sz w:val="28"/>
          <w:szCs w:val="28"/>
          <w:lang w:val="uk-UA"/>
        </w:rPr>
      </w:pPr>
    </w:p>
    <w:p w:rsidR="000636F4" w:rsidRDefault="000636F4" w:rsidP="001548A8">
      <w:pPr>
        <w:ind w:left="4680" w:hanging="4680"/>
        <w:rPr>
          <w:sz w:val="28"/>
          <w:szCs w:val="28"/>
          <w:lang w:val="uk-UA"/>
        </w:rPr>
      </w:pPr>
      <w:r w:rsidRPr="00240311">
        <w:rPr>
          <w:sz w:val="28"/>
          <w:szCs w:val="28"/>
          <w:lang w:val="uk-UA"/>
        </w:rPr>
        <w:t>Єлісєєв Ігор Ана</w:t>
      </w:r>
      <w:r>
        <w:rPr>
          <w:sz w:val="28"/>
          <w:szCs w:val="28"/>
          <w:lang w:val="uk-UA"/>
        </w:rPr>
        <w:t xml:space="preserve">толійович                 -  </w:t>
      </w:r>
      <w:r w:rsidRPr="00240311">
        <w:rPr>
          <w:sz w:val="28"/>
          <w:szCs w:val="28"/>
          <w:lang w:val="uk-UA"/>
        </w:rPr>
        <w:t>начальник управління освіти Мелітопольської міської ради</w:t>
      </w:r>
    </w:p>
    <w:p w:rsidR="000636F4" w:rsidRDefault="000636F4" w:rsidP="004823CC">
      <w:pPr>
        <w:ind w:left="4680" w:hanging="4680"/>
        <w:rPr>
          <w:sz w:val="28"/>
          <w:szCs w:val="28"/>
          <w:lang w:val="uk-UA"/>
        </w:rPr>
      </w:pPr>
    </w:p>
    <w:p w:rsidR="000636F4" w:rsidRPr="00240311" w:rsidRDefault="000636F4" w:rsidP="009800F2">
      <w:pPr>
        <w:ind w:left="4680" w:hanging="4680"/>
        <w:jc w:val="center"/>
        <w:rPr>
          <w:sz w:val="28"/>
          <w:szCs w:val="28"/>
          <w:lang w:val="uk-UA"/>
        </w:rPr>
      </w:pPr>
    </w:p>
    <w:p w:rsidR="000636F4" w:rsidRDefault="000636F4" w:rsidP="001C0749">
      <w:pPr>
        <w:ind w:left="4680" w:hanging="4680"/>
        <w:jc w:val="both"/>
        <w:rPr>
          <w:sz w:val="28"/>
          <w:szCs w:val="28"/>
          <w:lang w:val="uk-UA"/>
        </w:rPr>
      </w:pPr>
      <w:r w:rsidRPr="00240311">
        <w:rPr>
          <w:sz w:val="28"/>
          <w:szCs w:val="28"/>
          <w:lang w:val="uk-UA"/>
        </w:rPr>
        <w:t>Губська</w:t>
      </w:r>
      <w:r>
        <w:rPr>
          <w:sz w:val="28"/>
          <w:szCs w:val="28"/>
          <w:lang w:val="uk-UA"/>
        </w:rPr>
        <w:t xml:space="preserve"> Наталія Юріївна                 -</w:t>
      </w:r>
      <w:r w:rsidRPr="00240311">
        <w:rPr>
          <w:sz w:val="28"/>
          <w:szCs w:val="28"/>
          <w:lang w:val="uk-UA"/>
        </w:rPr>
        <w:t xml:space="preserve"> начальник управління  молоді та спорту Мелітопольської міської ради</w:t>
      </w:r>
    </w:p>
    <w:p w:rsidR="000636F4" w:rsidRPr="00240311" w:rsidRDefault="000636F4" w:rsidP="001C0749">
      <w:pPr>
        <w:ind w:left="4680" w:hanging="4680"/>
        <w:jc w:val="both"/>
        <w:rPr>
          <w:sz w:val="28"/>
          <w:szCs w:val="28"/>
          <w:lang w:val="uk-UA"/>
        </w:rPr>
      </w:pPr>
    </w:p>
    <w:p w:rsidR="000636F4" w:rsidRPr="00240311" w:rsidRDefault="000636F4" w:rsidP="001C0749">
      <w:pPr>
        <w:ind w:left="4680" w:hanging="4680"/>
        <w:rPr>
          <w:sz w:val="28"/>
          <w:szCs w:val="28"/>
          <w:lang w:val="uk-UA"/>
        </w:rPr>
      </w:pPr>
      <w:r>
        <w:rPr>
          <w:sz w:val="28"/>
          <w:szCs w:val="28"/>
          <w:lang w:val="uk-UA"/>
        </w:rPr>
        <w:t xml:space="preserve">Тарасова  Наталія  Борисівна               </w:t>
      </w:r>
      <w:r>
        <w:rPr>
          <w:b/>
          <w:sz w:val="28"/>
          <w:szCs w:val="28"/>
          <w:lang w:val="uk-UA"/>
        </w:rPr>
        <w:t xml:space="preserve">- </w:t>
      </w:r>
      <w:r w:rsidRPr="00240311">
        <w:rPr>
          <w:sz w:val="28"/>
          <w:szCs w:val="28"/>
          <w:lang w:val="uk-UA"/>
        </w:rPr>
        <w:t>начальник</w:t>
      </w:r>
      <w:r>
        <w:rPr>
          <w:sz w:val="28"/>
          <w:szCs w:val="28"/>
          <w:lang w:val="uk-UA"/>
        </w:rPr>
        <w:t xml:space="preserve"> </w:t>
      </w:r>
      <w:r w:rsidRPr="00240311">
        <w:rPr>
          <w:sz w:val="28"/>
          <w:szCs w:val="28"/>
          <w:lang w:val="uk-UA"/>
        </w:rPr>
        <w:t xml:space="preserve">служби у справах дітей </w:t>
      </w:r>
      <w:r>
        <w:rPr>
          <w:sz w:val="28"/>
          <w:szCs w:val="28"/>
          <w:lang w:val="uk-UA"/>
        </w:rPr>
        <w:t xml:space="preserve">   </w:t>
      </w:r>
      <w:r w:rsidRPr="00240311">
        <w:rPr>
          <w:sz w:val="28"/>
          <w:szCs w:val="28"/>
          <w:lang w:val="uk-UA"/>
        </w:rPr>
        <w:t>Мелітопольської міської ради</w:t>
      </w:r>
    </w:p>
    <w:p w:rsidR="000636F4" w:rsidRPr="00240311" w:rsidRDefault="000636F4" w:rsidP="004823CC">
      <w:pPr>
        <w:rPr>
          <w:sz w:val="28"/>
          <w:szCs w:val="28"/>
          <w:lang w:val="uk-UA"/>
        </w:rPr>
      </w:pPr>
    </w:p>
    <w:p w:rsidR="000636F4" w:rsidRPr="00240311" w:rsidRDefault="000636F4" w:rsidP="001C0749">
      <w:pPr>
        <w:ind w:left="4680" w:hanging="4680"/>
        <w:jc w:val="both"/>
        <w:rPr>
          <w:sz w:val="28"/>
          <w:szCs w:val="28"/>
          <w:lang w:val="uk-UA"/>
        </w:rPr>
      </w:pPr>
      <w:r w:rsidRPr="007B5FDE">
        <w:rPr>
          <w:sz w:val="28"/>
          <w:szCs w:val="28"/>
          <w:lang w:val="uk-UA"/>
        </w:rPr>
        <w:t>Чабан Яна В</w:t>
      </w:r>
      <w:r>
        <w:rPr>
          <w:sz w:val="28"/>
          <w:szCs w:val="28"/>
          <w:lang w:val="uk-UA"/>
        </w:rPr>
        <w:t>олодимирівна</w:t>
      </w:r>
      <w:r>
        <w:rPr>
          <w:b/>
          <w:sz w:val="28"/>
          <w:szCs w:val="28"/>
          <w:lang w:val="uk-UA"/>
        </w:rPr>
        <w:t xml:space="preserve"> </w:t>
      </w:r>
      <w:r>
        <w:rPr>
          <w:sz w:val="28"/>
          <w:szCs w:val="28"/>
          <w:lang w:val="uk-UA"/>
        </w:rPr>
        <w:t xml:space="preserve">   </w:t>
      </w:r>
      <w:r w:rsidRPr="00240311">
        <w:rPr>
          <w:sz w:val="28"/>
          <w:szCs w:val="28"/>
          <w:lang w:val="uk-UA"/>
        </w:rPr>
        <w:t xml:space="preserve">  </w:t>
      </w:r>
      <w:r>
        <w:rPr>
          <w:sz w:val="28"/>
          <w:szCs w:val="28"/>
          <w:lang w:val="uk-UA"/>
        </w:rPr>
        <w:t xml:space="preserve">             - </w:t>
      </w:r>
      <w:r w:rsidRPr="00240311">
        <w:rPr>
          <w:sz w:val="28"/>
          <w:szCs w:val="28"/>
          <w:lang w:val="uk-UA"/>
        </w:rPr>
        <w:t>начальник фінансового управління</w:t>
      </w:r>
    </w:p>
    <w:p w:rsidR="000636F4" w:rsidRPr="00240311" w:rsidRDefault="000636F4" w:rsidP="001C0749">
      <w:pPr>
        <w:ind w:left="4680"/>
        <w:jc w:val="both"/>
        <w:rPr>
          <w:sz w:val="28"/>
          <w:szCs w:val="28"/>
          <w:lang w:val="uk-UA"/>
        </w:rPr>
      </w:pPr>
      <w:r w:rsidRPr="00240311">
        <w:rPr>
          <w:sz w:val="28"/>
          <w:szCs w:val="28"/>
          <w:lang w:val="uk-UA"/>
        </w:rPr>
        <w:t>Мелітопольської міської ради</w:t>
      </w:r>
    </w:p>
    <w:p w:rsidR="000636F4" w:rsidRPr="00240311" w:rsidRDefault="000636F4" w:rsidP="001C0749">
      <w:pPr>
        <w:jc w:val="both"/>
        <w:rPr>
          <w:sz w:val="28"/>
          <w:szCs w:val="28"/>
          <w:lang w:val="uk-UA"/>
        </w:rPr>
      </w:pPr>
    </w:p>
    <w:p w:rsidR="000636F4" w:rsidRPr="00240311" w:rsidRDefault="000636F4" w:rsidP="001C0749">
      <w:pPr>
        <w:ind w:left="4680" w:hanging="4680"/>
        <w:rPr>
          <w:sz w:val="28"/>
          <w:szCs w:val="28"/>
          <w:lang w:val="uk-UA"/>
        </w:rPr>
      </w:pPr>
      <w:r w:rsidRPr="00240311">
        <w:rPr>
          <w:sz w:val="28"/>
          <w:szCs w:val="28"/>
          <w:lang w:val="uk-UA"/>
        </w:rPr>
        <w:t xml:space="preserve">Шевченко Тетяна </w:t>
      </w:r>
      <w:r w:rsidRPr="00A350C5">
        <w:rPr>
          <w:sz w:val="28"/>
          <w:szCs w:val="28"/>
          <w:lang w:val="uk-UA"/>
        </w:rPr>
        <w:t xml:space="preserve">Кузьмівна </w:t>
      </w:r>
      <w:r>
        <w:rPr>
          <w:sz w:val="28"/>
          <w:szCs w:val="28"/>
          <w:lang w:val="uk-UA"/>
        </w:rPr>
        <w:t xml:space="preserve">                - </w:t>
      </w:r>
      <w:r w:rsidRPr="00240311">
        <w:rPr>
          <w:sz w:val="28"/>
          <w:szCs w:val="28"/>
          <w:lang w:val="uk-UA"/>
        </w:rPr>
        <w:t>директор Мелітопольського міського центру соціальних служб для  сім’</w:t>
      </w:r>
      <w:r w:rsidRPr="00240311">
        <w:rPr>
          <w:sz w:val="28"/>
          <w:szCs w:val="28"/>
        </w:rPr>
        <w:t xml:space="preserve">ї, </w:t>
      </w:r>
      <w:r w:rsidRPr="00240311">
        <w:rPr>
          <w:sz w:val="28"/>
          <w:szCs w:val="28"/>
          <w:lang w:val="uk-UA"/>
        </w:rPr>
        <w:t>дітей та молоді</w:t>
      </w:r>
    </w:p>
    <w:p w:rsidR="000636F4" w:rsidRPr="00240311" w:rsidRDefault="000636F4" w:rsidP="004823CC">
      <w:pPr>
        <w:ind w:left="4680" w:hanging="4680"/>
        <w:rPr>
          <w:sz w:val="28"/>
          <w:szCs w:val="28"/>
          <w:lang w:val="uk-UA"/>
        </w:rPr>
      </w:pPr>
    </w:p>
    <w:p w:rsidR="000636F4" w:rsidRDefault="000636F4" w:rsidP="00E6117E">
      <w:pPr>
        <w:tabs>
          <w:tab w:val="left" w:pos="5954"/>
        </w:tabs>
        <w:ind w:left="4680" w:hanging="4680"/>
        <w:rPr>
          <w:sz w:val="28"/>
          <w:szCs w:val="28"/>
          <w:lang w:val="uk-UA"/>
        </w:rPr>
      </w:pPr>
      <w:r w:rsidRPr="00240311">
        <w:rPr>
          <w:sz w:val="28"/>
          <w:szCs w:val="28"/>
          <w:lang w:val="uk-UA"/>
        </w:rPr>
        <w:t>Кириленко Любов Володим</w:t>
      </w:r>
      <w:r w:rsidRPr="00A350C5">
        <w:rPr>
          <w:sz w:val="28"/>
          <w:szCs w:val="28"/>
          <w:lang w:val="uk-UA"/>
        </w:rPr>
        <w:t>и</w:t>
      </w:r>
      <w:r w:rsidRPr="00240311">
        <w:rPr>
          <w:sz w:val="28"/>
          <w:szCs w:val="28"/>
          <w:lang w:val="uk-UA"/>
        </w:rPr>
        <w:t>рівна</w:t>
      </w:r>
      <w:r>
        <w:rPr>
          <w:sz w:val="28"/>
          <w:szCs w:val="28"/>
          <w:lang w:val="uk-UA"/>
        </w:rPr>
        <w:t xml:space="preserve">       - начальник відділу культури </w:t>
      </w:r>
      <w:r w:rsidRPr="00240311">
        <w:rPr>
          <w:sz w:val="28"/>
          <w:szCs w:val="28"/>
          <w:lang w:val="uk-UA"/>
        </w:rPr>
        <w:t>Мелітопольської міської ради</w:t>
      </w:r>
    </w:p>
    <w:p w:rsidR="000636F4" w:rsidRDefault="000636F4" w:rsidP="001C0749">
      <w:pPr>
        <w:tabs>
          <w:tab w:val="left" w:pos="5954"/>
        </w:tabs>
        <w:spacing w:line="360" w:lineRule="auto"/>
        <w:ind w:left="4820" w:hanging="4820"/>
        <w:rPr>
          <w:sz w:val="28"/>
          <w:szCs w:val="28"/>
          <w:lang w:val="uk-UA"/>
        </w:rPr>
      </w:pPr>
    </w:p>
    <w:p w:rsidR="000636F4" w:rsidRDefault="000636F4" w:rsidP="00E86E9B">
      <w:pPr>
        <w:tabs>
          <w:tab w:val="left" w:pos="5954"/>
        </w:tabs>
        <w:ind w:left="4678" w:hanging="4678"/>
        <w:rPr>
          <w:sz w:val="28"/>
          <w:szCs w:val="28"/>
          <w:lang w:val="uk-UA"/>
        </w:rPr>
      </w:pPr>
      <w:r>
        <w:rPr>
          <w:sz w:val="28"/>
          <w:szCs w:val="28"/>
          <w:lang w:val="uk-UA"/>
        </w:rPr>
        <w:t xml:space="preserve">Корнута Наталія Іванівна                      - завідуюча  відділенням медичної   допомоги підліткам та молоді «Клініка,   дружня до молоді» КУ «Мелітопольська   міська дитяча лікарня» Мелітопольської міської ради Запорізької області </w:t>
      </w:r>
    </w:p>
    <w:p w:rsidR="000636F4" w:rsidRPr="00240311" w:rsidRDefault="000636F4" w:rsidP="00E86E9B">
      <w:pPr>
        <w:tabs>
          <w:tab w:val="left" w:pos="5954"/>
        </w:tabs>
        <w:ind w:left="4678" w:hanging="4678"/>
        <w:rPr>
          <w:sz w:val="28"/>
          <w:szCs w:val="28"/>
          <w:lang w:val="uk-UA"/>
        </w:rPr>
      </w:pPr>
    </w:p>
    <w:p w:rsidR="000636F4" w:rsidRPr="00240311" w:rsidRDefault="000636F4" w:rsidP="00E6117E">
      <w:pPr>
        <w:ind w:left="4680" w:hanging="4680"/>
        <w:rPr>
          <w:sz w:val="28"/>
          <w:szCs w:val="28"/>
          <w:lang w:val="uk-UA"/>
        </w:rPr>
      </w:pPr>
      <w:r w:rsidRPr="00240311">
        <w:rPr>
          <w:sz w:val="28"/>
          <w:szCs w:val="28"/>
          <w:lang w:val="uk-UA"/>
        </w:rPr>
        <w:t>Онищенко</w:t>
      </w:r>
      <w:r>
        <w:rPr>
          <w:sz w:val="28"/>
          <w:szCs w:val="28"/>
          <w:lang w:val="uk-UA"/>
        </w:rPr>
        <w:t xml:space="preserve"> Юрій Михайлович             -  </w:t>
      </w:r>
      <w:r w:rsidRPr="00240311">
        <w:rPr>
          <w:sz w:val="28"/>
          <w:szCs w:val="28"/>
          <w:lang w:val="uk-UA"/>
        </w:rPr>
        <w:t>директор Мелітопольського міського центру зайнятості</w:t>
      </w:r>
      <w:r>
        <w:rPr>
          <w:sz w:val="28"/>
          <w:szCs w:val="28"/>
          <w:lang w:val="uk-UA"/>
        </w:rPr>
        <w:t xml:space="preserve"> </w:t>
      </w:r>
      <w:r w:rsidRPr="00240311">
        <w:rPr>
          <w:sz w:val="28"/>
          <w:szCs w:val="28"/>
          <w:lang w:val="uk-UA"/>
        </w:rPr>
        <w:t>(за згодою)</w:t>
      </w:r>
    </w:p>
    <w:p w:rsidR="000636F4" w:rsidRPr="00AA4420" w:rsidRDefault="000636F4" w:rsidP="00E6117E">
      <w:pPr>
        <w:rPr>
          <w:b/>
          <w:sz w:val="28"/>
          <w:szCs w:val="28"/>
          <w:lang w:val="uk-UA"/>
        </w:rPr>
      </w:pPr>
    </w:p>
    <w:p w:rsidR="000636F4" w:rsidRPr="00240311" w:rsidRDefault="000636F4" w:rsidP="001C0749">
      <w:pPr>
        <w:ind w:left="4680" w:hanging="4680"/>
        <w:rPr>
          <w:sz w:val="28"/>
          <w:szCs w:val="28"/>
          <w:lang w:val="uk-UA"/>
        </w:rPr>
      </w:pPr>
      <w:r w:rsidRPr="007B5FDE">
        <w:rPr>
          <w:sz w:val="28"/>
          <w:szCs w:val="28"/>
          <w:lang w:val="uk-UA"/>
        </w:rPr>
        <w:t>Буланов Юрій Вікторович</w:t>
      </w:r>
      <w:r>
        <w:rPr>
          <w:b/>
          <w:sz w:val="28"/>
          <w:szCs w:val="28"/>
          <w:lang w:val="uk-UA"/>
        </w:rPr>
        <w:t xml:space="preserve"> </w:t>
      </w:r>
      <w:r w:rsidRPr="00240311">
        <w:rPr>
          <w:sz w:val="28"/>
          <w:szCs w:val="28"/>
          <w:lang w:val="uk-UA"/>
        </w:rPr>
        <w:t xml:space="preserve">    </w:t>
      </w:r>
      <w:r>
        <w:rPr>
          <w:sz w:val="28"/>
          <w:szCs w:val="28"/>
          <w:lang w:val="uk-UA"/>
        </w:rPr>
        <w:t xml:space="preserve">              - </w:t>
      </w:r>
      <w:r w:rsidRPr="00240311">
        <w:rPr>
          <w:sz w:val="28"/>
          <w:szCs w:val="28"/>
          <w:lang w:val="uk-UA"/>
        </w:rPr>
        <w:t xml:space="preserve">начальник Мелітопольського міського відділу </w:t>
      </w:r>
      <w:r>
        <w:rPr>
          <w:sz w:val="28"/>
          <w:szCs w:val="28"/>
          <w:lang w:val="uk-UA"/>
        </w:rPr>
        <w:t xml:space="preserve">поліції ГУНП в Запорізькій області </w:t>
      </w:r>
      <w:r w:rsidRPr="00240311">
        <w:rPr>
          <w:sz w:val="28"/>
          <w:szCs w:val="28"/>
          <w:lang w:val="uk-UA"/>
        </w:rPr>
        <w:t>(за згодою)</w:t>
      </w:r>
    </w:p>
    <w:p w:rsidR="000636F4" w:rsidRPr="00240311" w:rsidRDefault="000636F4" w:rsidP="004823CC">
      <w:pPr>
        <w:rPr>
          <w:sz w:val="28"/>
          <w:szCs w:val="28"/>
          <w:lang w:val="uk-UA"/>
        </w:rPr>
      </w:pPr>
    </w:p>
    <w:p w:rsidR="000636F4" w:rsidRPr="00240311" w:rsidRDefault="000636F4" w:rsidP="001C0749">
      <w:pPr>
        <w:ind w:left="4680" w:hanging="4680"/>
        <w:rPr>
          <w:sz w:val="28"/>
          <w:szCs w:val="28"/>
          <w:lang w:val="uk-UA"/>
        </w:rPr>
      </w:pPr>
      <w:r w:rsidRPr="00240311">
        <w:rPr>
          <w:sz w:val="28"/>
          <w:szCs w:val="28"/>
          <w:lang w:val="uk-UA"/>
        </w:rPr>
        <w:t>Ря</w:t>
      </w:r>
      <w:r>
        <w:rPr>
          <w:sz w:val="28"/>
          <w:szCs w:val="28"/>
          <w:lang w:val="uk-UA"/>
        </w:rPr>
        <w:t>занова Людмила  Миколаївна          -</w:t>
      </w:r>
      <w:r w:rsidRPr="00240311">
        <w:rPr>
          <w:sz w:val="28"/>
          <w:szCs w:val="28"/>
          <w:lang w:val="uk-UA"/>
        </w:rPr>
        <w:t xml:space="preserve"> головний позаштатний дерматовенеролог відділу охорони здоров’я Мелітопольської міської ради, лікар-дерматовенеролог денного шкірно-венерологічного стаціонару                  КУ  «Мелітопольська міська лікарня №2» </w:t>
      </w:r>
      <w:r w:rsidRPr="00A350C5">
        <w:rPr>
          <w:sz w:val="28"/>
          <w:szCs w:val="28"/>
          <w:lang w:val="uk-UA"/>
        </w:rPr>
        <w:t>Мелітопольської міської ради Запорізької області</w:t>
      </w:r>
    </w:p>
    <w:p w:rsidR="000636F4" w:rsidRPr="00240311" w:rsidRDefault="000636F4" w:rsidP="004823CC">
      <w:pPr>
        <w:rPr>
          <w:sz w:val="28"/>
          <w:szCs w:val="28"/>
          <w:lang w:val="uk-UA"/>
        </w:rPr>
      </w:pPr>
    </w:p>
    <w:p w:rsidR="000636F4" w:rsidRDefault="000636F4" w:rsidP="001C0749">
      <w:pPr>
        <w:ind w:left="4680" w:hanging="4680"/>
        <w:rPr>
          <w:sz w:val="28"/>
          <w:szCs w:val="28"/>
          <w:lang w:val="uk-UA"/>
        </w:rPr>
      </w:pPr>
      <w:r w:rsidRPr="007B5FDE">
        <w:rPr>
          <w:sz w:val="28"/>
          <w:szCs w:val="28"/>
          <w:lang w:val="uk-UA"/>
        </w:rPr>
        <w:t>Єгорова Ольга Ігорівна</w:t>
      </w:r>
      <w:r w:rsidRPr="00240311">
        <w:rPr>
          <w:sz w:val="28"/>
          <w:szCs w:val="28"/>
          <w:lang w:val="uk-UA"/>
        </w:rPr>
        <w:t xml:space="preserve">       </w:t>
      </w:r>
      <w:r>
        <w:rPr>
          <w:sz w:val="28"/>
          <w:szCs w:val="28"/>
          <w:lang w:val="uk-UA"/>
        </w:rPr>
        <w:t xml:space="preserve">     </w:t>
      </w:r>
      <w:r w:rsidRPr="00240311">
        <w:rPr>
          <w:sz w:val="28"/>
          <w:szCs w:val="28"/>
          <w:lang w:val="uk-UA"/>
        </w:rPr>
        <w:t xml:space="preserve">       </w:t>
      </w:r>
      <w:r>
        <w:rPr>
          <w:sz w:val="28"/>
          <w:szCs w:val="28"/>
          <w:lang w:val="uk-UA"/>
        </w:rPr>
        <w:t xml:space="preserve">     - </w:t>
      </w:r>
      <w:r w:rsidRPr="00240311">
        <w:rPr>
          <w:sz w:val="28"/>
          <w:szCs w:val="28"/>
          <w:lang w:val="uk-UA"/>
        </w:rPr>
        <w:t>голова правління Запорізького обласного</w:t>
      </w:r>
      <w:r>
        <w:rPr>
          <w:sz w:val="28"/>
          <w:szCs w:val="28"/>
          <w:lang w:val="uk-UA"/>
        </w:rPr>
        <w:t xml:space="preserve">  БФ „Квітка Життя” (за</w:t>
      </w:r>
      <w:r w:rsidRPr="00240311">
        <w:rPr>
          <w:sz w:val="28"/>
          <w:szCs w:val="28"/>
          <w:lang w:val="uk-UA"/>
        </w:rPr>
        <w:t xml:space="preserve"> згодою)</w:t>
      </w:r>
    </w:p>
    <w:p w:rsidR="000636F4" w:rsidRPr="00240311" w:rsidRDefault="000636F4" w:rsidP="009800F2">
      <w:pPr>
        <w:ind w:left="4680" w:hanging="4680"/>
        <w:jc w:val="center"/>
        <w:rPr>
          <w:sz w:val="28"/>
          <w:szCs w:val="28"/>
          <w:lang w:val="uk-UA"/>
        </w:rPr>
      </w:pPr>
    </w:p>
    <w:p w:rsidR="000636F4" w:rsidRPr="00240311" w:rsidRDefault="000636F4" w:rsidP="001C0749">
      <w:pPr>
        <w:ind w:left="4680" w:hanging="4680"/>
        <w:rPr>
          <w:sz w:val="28"/>
          <w:szCs w:val="28"/>
          <w:lang w:val="uk-UA"/>
        </w:rPr>
      </w:pPr>
      <w:r w:rsidRPr="00240311">
        <w:rPr>
          <w:sz w:val="28"/>
          <w:szCs w:val="28"/>
          <w:lang w:val="uk-UA"/>
        </w:rPr>
        <w:t>Жадан Наталі</w:t>
      </w:r>
      <w:r>
        <w:rPr>
          <w:sz w:val="28"/>
          <w:szCs w:val="28"/>
          <w:lang w:val="uk-UA"/>
        </w:rPr>
        <w:t xml:space="preserve">я Вікторівна                     - </w:t>
      </w:r>
      <w:r w:rsidRPr="00240311">
        <w:rPr>
          <w:sz w:val="28"/>
          <w:szCs w:val="28"/>
          <w:lang w:val="uk-UA"/>
        </w:rPr>
        <w:t xml:space="preserve"> голова </w:t>
      </w:r>
      <w:r w:rsidRPr="00A350C5">
        <w:rPr>
          <w:color w:val="003300"/>
          <w:sz w:val="28"/>
          <w:szCs w:val="28"/>
          <w:lang w:val="uk-UA"/>
        </w:rPr>
        <w:t>Мелітопольської міської</w:t>
      </w:r>
      <w:r w:rsidRPr="00A350C5">
        <w:rPr>
          <w:sz w:val="28"/>
          <w:szCs w:val="28"/>
          <w:lang w:val="uk-UA"/>
        </w:rPr>
        <w:t xml:space="preserve"> організації Червоного Хреста України</w:t>
      </w:r>
      <w:r w:rsidRPr="00240311">
        <w:rPr>
          <w:sz w:val="28"/>
          <w:szCs w:val="28"/>
          <w:lang w:val="uk-UA"/>
        </w:rPr>
        <w:t xml:space="preserve"> (за згодою)</w:t>
      </w:r>
    </w:p>
    <w:p w:rsidR="000636F4" w:rsidRPr="00E6117E" w:rsidRDefault="000636F4" w:rsidP="00E36317">
      <w:pPr>
        <w:rPr>
          <w:sz w:val="20"/>
          <w:szCs w:val="20"/>
          <w:lang w:val="uk-UA"/>
        </w:rPr>
      </w:pPr>
    </w:p>
    <w:p w:rsidR="000636F4" w:rsidRDefault="000636F4" w:rsidP="004823CC">
      <w:pPr>
        <w:tabs>
          <w:tab w:val="center" w:pos="4819"/>
        </w:tabs>
        <w:ind w:left="4680" w:hanging="4680"/>
        <w:rPr>
          <w:sz w:val="28"/>
          <w:szCs w:val="28"/>
          <w:lang w:val="uk-UA"/>
        </w:rPr>
      </w:pPr>
      <w:r w:rsidRPr="00A350C5">
        <w:rPr>
          <w:sz w:val="28"/>
          <w:szCs w:val="28"/>
          <w:lang w:val="uk-UA"/>
        </w:rPr>
        <w:t>Криви</w:t>
      </w:r>
      <w:r>
        <w:rPr>
          <w:sz w:val="28"/>
          <w:szCs w:val="28"/>
          <w:lang w:val="uk-UA"/>
        </w:rPr>
        <w:t xml:space="preserve">цький Петро                    </w:t>
      </w:r>
      <w:r w:rsidRPr="00A350C5">
        <w:rPr>
          <w:sz w:val="28"/>
          <w:szCs w:val="28"/>
          <w:lang w:val="uk-UA"/>
        </w:rPr>
        <w:t xml:space="preserve">  </w:t>
      </w:r>
      <w:r>
        <w:rPr>
          <w:sz w:val="28"/>
          <w:szCs w:val="28"/>
          <w:lang w:val="uk-UA"/>
        </w:rPr>
        <w:t xml:space="preserve">           - </w:t>
      </w:r>
      <w:r w:rsidRPr="00240311">
        <w:rPr>
          <w:sz w:val="28"/>
          <w:szCs w:val="28"/>
          <w:lang w:val="uk-UA"/>
        </w:rPr>
        <w:t>голова міжконфесійного  комітету християнських церков з соціальної роботи (за згодою)</w:t>
      </w:r>
    </w:p>
    <w:p w:rsidR="000636F4" w:rsidRDefault="000636F4" w:rsidP="004823CC">
      <w:pPr>
        <w:tabs>
          <w:tab w:val="center" w:pos="4819"/>
        </w:tabs>
        <w:ind w:left="4680" w:hanging="4680"/>
        <w:rPr>
          <w:sz w:val="28"/>
          <w:szCs w:val="28"/>
          <w:lang w:val="uk-UA"/>
        </w:rPr>
      </w:pPr>
    </w:p>
    <w:p w:rsidR="000636F4" w:rsidRDefault="000636F4" w:rsidP="00E6117E">
      <w:pPr>
        <w:tabs>
          <w:tab w:val="center" w:pos="4819"/>
        </w:tabs>
        <w:ind w:left="4680" w:hanging="4680"/>
        <w:rPr>
          <w:sz w:val="28"/>
          <w:szCs w:val="28"/>
        </w:rPr>
      </w:pPr>
      <w:r w:rsidRPr="005A1438">
        <w:rPr>
          <w:sz w:val="28"/>
          <w:szCs w:val="28"/>
        </w:rPr>
        <w:t>Бенівале</w:t>
      </w:r>
      <w:r>
        <w:rPr>
          <w:sz w:val="28"/>
          <w:szCs w:val="28"/>
        </w:rPr>
        <w:t xml:space="preserve">нська  Надія Михайлівна       </w:t>
      </w:r>
      <w:r>
        <w:rPr>
          <w:sz w:val="28"/>
          <w:szCs w:val="28"/>
          <w:lang w:val="uk-UA"/>
        </w:rPr>
        <w:t xml:space="preserve">- </w:t>
      </w:r>
      <w:r>
        <w:rPr>
          <w:sz w:val="28"/>
          <w:szCs w:val="28"/>
        </w:rPr>
        <w:t xml:space="preserve"> </w:t>
      </w:r>
      <w:r>
        <w:rPr>
          <w:sz w:val="28"/>
          <w:lang w:val="uk-UA"/>
        </w:rPr>
        <w:t xml:space="preserve">психолог </w:t>
      </w:r>
      <w:r w:rsidRPr="005A1438">
        <w:rPr>
          <w:sz w:val="28"/>
          <w:szCs w:val="28"/>
        </w:rPr>
        <w:t>КУ "Мелітопольський психіатри</w:t>
      </w:r>
      <w:r>
        <w:rPr>
          <w:sz w:val="28"/>
          <w:szCs w:val="28"/>
        </w:rPr>
        <w:t xml:space="preserve">чний    </w:t>
      </w:r>
      <w:r w:rsidRPr="005A1438">
        <w:rPr>
          <w:sz w:val="28"/>
          <w:szCs w:val="28"/>
        </w:rPr>
        <w:t>диспансер"</w:t>
      </w:r>
      <w:r>
        <w:rPr>
          <w:sz w:val="28"/>
          <w:szCs w:val="28"/>
        </w:rPr>
        <w:t xml:space="preserve"> Запорізької обласної ради (за згодою)</w:t>
      </w:r>
    </w:p>
    <w:p w:rsidR="000636F4" w:rsidRDefault="000636F4" w:rsidP="00E6117E">
      <w:pPr>
        <w:tabs>
          <w:tab w:val="center" w:pos="4819"/>
        </w:tabs>
        <w:ind w:left="4680" w:hanging="4680"/>
        <w:rPr>
          <w:sz w:val="28"/>
          <w:szCs w:val="28"/>
        </w:rPr>
      </w:pPr>
    </w:p>
    <w:p w:rsidR="000636F4" w:rsidRDefault="000636F4" w:rsidP="004823CC">
      <w:pPr>
        <w:tabs>
          <w:tab w:val="center" w:pos="4819"/>
        </w:tabs>
        <w:ind w:left="4680" w:hanging="4680"/>
        <w:rPr>
          <w:sz w:val="28"/>
          <w:szCs w:val="28"/>
          <w:lang w:val="uk-UA"/>
        </w:rPr>
      </w:pPr>
      <w:r>
        <w:rPr>
          <w:sz w:val="28"/>
          <w:szCs w:val="28"/>
          <w:lang w:val="uk-UA"/>
        </w:rPr>
        <w:t>Адятдинова Олена</w:t>
      </w:r>
      <w:r w:rsidRPr="005A1438">
        <w:rPr>
          <w:sz w:val="28"/>
          <w:szCs w:val="28"/>
          <w:lang w:val="uk-UA"/>
        </w:rPr>
        <w:t xml:space="preserve"> Федорівна</w:t>
      </w:r>
      <w:r>
        <w:rPr>
          <w:sz w:val="28"/>
          <w:szCs w:val="28"/>
          <w:lang w:val="uk-UA"/>
        </w:rPr>
        <w:t xml:space="preserve">              - представник</w:t>
      </w:r>
      <w:r w:rsidRPr="005A1438">
        <w:rPr>
          <w:sz w:val="28"/>
          <w:szCs w:val="28"/>
          <w:lang w:val="uk-UA"/>
        </w:rPr>
        <w:t xml:space="preserve">  ВБО АСЕТ</w:t>
      </w:r>
      <w:r>
        <w:rPr>
          <w:sz w:val="28"/>
          <w:szCs w:val="28"/>
          <w:lang w:val="uk-UA"/>
        </w:rPr>
        <w:t xml:space="preserve"> (за згодою)</w:t>
      </w:r>
    </w:p>
    <w:p w:rsidR="000636F4" w:rsidRPr="00240311" w:rsidRDefault="000636F4" w:rsidP="004823CC">
      <w:pPr>
        <w:tabs>
          <w:tab w:val="center" w:pos="4819"/>
        </w:tabs>
        <w:ind w:left="4680" w:hanging="4680"/>
        <w:rPr>
          <w:sz w:val="28"/>
          <w:szCs w:val="28"/>
          <w:lang w:val="uk-UA"/>
        </w:rPr>
      </w:pPr>
    </w:p>
    <w:p w:rsidR="000636F4" w:rsidRDefault="000636F4" w:rsidP="004823CC">
      <w:pPr>
        <w:ind w:left="4680" w:hanging="4680"/>
        <w:rPr>
          <w:sz w:val="28"/>
          <w:szCs w:val="28"/>
          <w:lang w:val="uk-UA"/>
        </w:rPr>
      </w:pPr>
      <w:r>
        <w:rPr>
          <w:sz w:val="28"/>
          <w:szCs w:val="28"/>
          <w:lang w:val="uk-UA"/>
        </w:rPr>
        <w:t>Ткаченко Тетяна Михайлівна              - начальник інформаційного відділу виконавчого комітету Мелітопольської міської ради</w:t>
      </w:r>
    </w:p>
    <w:p w:rsidR="000636F4" w:rsidRDefault="000636F4" w:rsidP="004823CC">
      <w:pPr>
        <w:rPr>
          <w:sz w:val="28"/>
          <w:szCs w:val="28"/>
          <w:lang w:val="uk-UA"/>
        </w:rPr>
      </w:pPr>
    </w:p>
    <w:p w:rsidR="000636F4" w:rsidRPr="00240311" w:rsidRDefault="000636F4" w:rsidP="004823CC">
      <w:pPr>
        <w:rPr>
          <w:sz w:val="28"/>
          <w:szCs w:val="28"/>
          <w:lang w:val="uk-UA"/>
        </w:rPr>
      </w:pPr>
    </w:p>
    <w:p w:rsidR="000636F4" w:rsidRPr="00240311" w:rsidRDefault="000636F4" w:rsidP="004823CC">
      <w:pPr>
        <w:ind w:left="4680" w:hanging="4680"/>
        <w:rPr>
          <w:sz w:val="28"/>
          <w:szCs w:val="28"/>
          <w:lang w:val="uk-UA"/>
        </w:rPr>
      </w:pPr>
    </w:p>
    <w:p w:rsidR="000636F4" w:rsidRPr="00240311" w:rsidRDefault="000636F4" w:rsidP="004823CC">
      <w:pPr>
        <w:ind w:left="4680" w:hanging="4680"/>
        <w:rPr>
          <w:sz w:val="28"/>
          <w:szCs w:val="28"/>
          <w:lang w:val="uk-UA"/>
        </w:rPr>
      </w:pPr>
    </w:p>
    <w:p w:rsidR="000636F4" w:rsidRDefault="000636F4" w:rsidP="004823CC">
      <w:r w:rsidRPr="00240311">
        <w:rPr>
          <w:sz w:val="28"/>
          <w:szCs w:val="28"/>
          <w:lang w:val="uk-UA"/>
        </w:rPr>
        <w:t>Керуючий справами виконкому                                                    О.В. Дубініна</w:t>
      </w:r>
    </w:p>
    <w:p w:rsidR="000636F4" w:rsidRDefault="000636F4" w:rsidP="004823CC">
      <w:pPr>
        <w:rPr>
          <w:lang w:val="uk-UA"/>
        </w:rPr>
      </w:pPr>
    </w:p>
    <w:p w:rsidR="000636F4" w:rsidRDefault="000636F4" w:rsidP="004823CC">
      <w:pPr>
        <w:rPr>
          <w:lang w:val="uk-UA"/>
        </w:rPr>
      </w:pPr>
    </w:p>
    <w:p w:rsidR="000636F4" w:rsidRPr="0063173A" w:rsidRDefault="000636F4" w:rsidP="004823CC">
      <w:pPr>
        <w:rPr>
          <w:sz w:val="28"/>
          <w:szCs w:val="28"/>
          <w:lang w:val="uk-UA"/>
        </w:rPr>
      </w:pPr>
      <w:r w:rsidRPr="0063173A">
        <w:rPr>
          <w:sz w:val="28"/>
          <w:szCs w:val="28"/>
          <w:lang w:val="uk-UA"/>
        </w:rPr>
        <w:t>Бойко С.О.</w:t>
      </w:r>
    </w:p>
    <w:p w:rsidR="000636F4" w:rsidRDefault="000636F4">
      <w:pPr>
        <w:jc w:val="both"/>
        <w:rPr>
          <w:sz w:val="28"/>
          <w:lang w:val="uk-UA"/>
        </w:rPr>
      </w:pPr>
    </w:p>
    <w:p w:rsidR="000636F4" w:rsidRDefault="000636F4">
      <w:pPr>
        <w:jc w:val="both"/>
        <w:rPr>
          <w:sz w:val="28"/>
          <w:lang w:val="uk-UA"/>
        </w:rPr>
      </w:pPr>
    </w:p>
    <w:p w:rsidR="000636F4" w:rsidRDefault="000636F4">
      <w:pPr>
        <w:jc w:val="both"/>
        <w:rPr>
          <w:sz w:val="28"/>
          <w:lang w:val="uk-UA"/>
        </w:rPr>
      </w:pPr>
    </w:p>
    <w:p w:rsidR="000636F4" w:rsidRDefault="000636F4">
      <w:pPr>
        <w:jc w:val="both"/>
        <w:rPr>
          <w:sz w:val="28"/>
          <w:lang w:val="uk-UA"/>
        </w:rPr>
      </w:pPr>
    </w:p>
    <w:p w:rsidR="000636F4" w:rsidRDefault="000636F4">
      <w:pPr>
        <w:jc w:val="both"/>
        <w:rPr>
          <w:sz w:val="28"/>
          <w:lang w:val="uk-UA"/>
        </w:rPr>
      </w:pPr>
    </w:p>
    <w:p w:rsidR="000636F4" w:rsidRDefault="000636F4">
      <w:pPr>
        <w:jc w:val="both"/>
        <w:rPr>
          <w:sz w:val="28"/>
          <w:lang w:val="uk-UA"/>
        </w:rPr>
      </w:pPr>
    </w:p>
    <w:p w:rsidR="000636F4" w:rsidRDefault="000636F4">
      <w:pPr>
        <w:jc w:val="both"/>
        <w:rPr>
          <w:sz w:val="28"/>
          <w:lang w:val="uk-UA"/>
        </w:rPr>
      </w:pPr>
    </w:p>
    <w:p w:rsidR="000636F4" w:rsidRDefault="000636F4">
      <w:pPr>
        <w:jc w:val="both"/>
        <w:rPr>
          <w:sz w:val="28"/>
          <w:lang w:val="uk-UA"/>
        </w:rPr>
      </w:pPr>
    </w:p>
    <w:p w:rsidR="000636F4" w:rsidRDefault="000636F4">
      <w:pPr>
        <w:jc w:val="both"/>
        <w:rPr>
          <w:sz w:val="28"/>
          <w:lang w:val="uk-UA"/>
        </w:rPr>
      </w:pPr>
    </w:p>
    <w:p w:rsidR="000636F4" w:rsidRDefault="000636F4" w:rsidP="00BD5312">
      <w:pPr>
        <w:ind w:firstLine="4395"/>
        <w:jc w:val="both"/>
        <w:rPr>
          <w:sz w:val="28"/>
          <w:lang w:val="uk-UA"/>
        </w:rPr>
      </w:pPr>
    </w:p>
    <w:p w:rsidR="000636F4" w:rsidRDefault="000636F4" w:rsidP="00BD5312">
      <w:pPr>
        <w:ind w:firstLine="4395"/>
        <w:jc w:val="both"/>
        <w:rPr>
          <w:sz w:val="28"/>
          <w:lang w:val="uk-UA"/>
        </w:rPr>
      </w:pPr>
    </w:p>
    <w:p w:rsidR="000636F4" w:rsidRDefault="000636F4" w:rsidP="00BD5312">
      <w:pPr>
        <w:ind w:firstLine="4395"/>
        <w:jc w:val="both"/>
        <w:rPr>
          <w:sz w:val="28"/>
          <w:lang w:val="uk-UA"/>
        </w:rPr>
      </w:pPr>
    </w:p>
    <w:p w:rsidR="000636F4" w:rsidRDefault="000636F4" w:rsidP="00BD5312">
      <w:pPr>
        <w:ind w:firstLine="4395"/>
        <w:jc w:val="both"/>
        <w:rPr>
          <w:sz w:val="28"/>
          <w:lang w:val="uk-UA"/>
        </w:rPr>
      </w:pPr>
    </w:p>
    <w:p w:rsidR="000636F4" w:rsidRDefault="000636F4" w:rsidP="00BD5312">
      <w:pPr>
        <w:ind w:firstLine="4395"/>
        <w:jc w:val="both"/>
        <w:rPr>
          <w:sz w:val="28"/>
          <w:lang w:val="uk-UA"/>
        </w:rPr>
      </w:pPr>
    </w:p>
    <w:p w:rsidR="000636F4" w:rsidRDefault="000636F4" w:rsidP="00BD5312">
      <w:pPr>
        <w:ind w:firstLine="4395"/>
        <w:jc w:val="both"/>
        <w:rPr>
          <w:sz w:val="28"/>
          <w:lang w:val="uk-UA"/>
        </w:rPr>
      </w:pPr>
    </w:p>
    <w:p w:rsidR="000636F4" w:rsidRDefault="000636F4" w:rsidP="00BD5312">
      <w:pPr>
        <w:ind w:firstLine="4395"/>
        <w:jc w:val="both"/>
        <w:rPr>
          <w:sz w:val="28"/>
          <w:lang w:val="uk-UA"/>
        </w:rPr>
      </w:pPr>
    </w:p>
    <w:p w:rsidR="000636F4" w:rsidRDefault="000636F4" w:rsidP="00BD5312">
      <w:pPr>
        <w:ind w:firstLine="4395"/>
        <w:jc w:val="both"/>
        <w:rPr>
          <w:sz w:val="28"/>
          <w:lang w:val="uk-UA"/>
        </w:rPr>
      </w:pPr>
    </w:p>
    <w:p w:rsidR="000636F4" w:rsidRDefault="000636F4" w:rsidP="00E36317">
      <w:pPr>
        <w:rPr>
          <w:lang w:val="uk-UA"/>
        </w:rPr>
      </w:pPr>
    </w:p>
    <w:p w:rsidR="000636F4" w:rsidRDefault="000636F4" w:rsidP="002C1E40">
      <w:pPr>
        <w:ind w:firstLine="5760"/>
        <w:rPr>
          <w:lang w:val="uk-UA"/>
        </w:rPr>
      </w:pPr>
    </w:p>
    <w:p w:rsidR="000636F4" w:rsidRDefault="000636F4" w:rsidP="002C1E40">
      <w:pPr>
        <w:ind w:firstLine="5760"/>
        <w:rPr>
          <w:lang w:val="uk-UA"/>
        </w:rPr>
      </w:pPr>
    </w:p>
    <w:p w:rsidR="0034476A" w:rsidRDefault="0034476A" w:rsidP="002C1E40">
      <w:pPr>
        <w:ind w:firstLine="5760"/>
        <w:rPr>
          <w:lang w:val="uk-UA"/>
        </w:rPr>
      </w:pPr>
    </w:p>
    <w:p w:rsidR="000636F4" w:rsidRPr="00841965" w:rsidRDefault="000636F4" w:rsidP="002C1E40">
      <w:pPr>
        <w:ind w:firstLine="5760"/>
        <w:rPr>
          <w:lang w:val="uk-UA"/>
        </w:rPr>
      </w:pPr>
      <w:r w:rsidRPr="00841965">
        <w:rPr>
          <w:lang w:val="uk-UA"/>
        </w:rPr>
        <w:t>Додаток</w:t>
      </w:r>
      <w:r>
        <w:rPr>
          <w:lang w:val="uk-UA"/>
        </w:rPr>
        <w:t xml:space="preserve"> 2</w:t>
      </w:r>
    </w:p>
    <w:p w:rsidR="000636F4" w:rsidRPr="00841965" w:rsidRDefault="000636F4" w:rsidP="002C1E40">
      <w:pPr>
        <w:ind w:firstLine="5760"/>
        <w:rPr>
          <w:lang w:val="uk-UA"/>
        </w:rPr>
      </w:pPr>
      <w:r w:rsidRPr="00841965">
        <w:rPr>
          <w:lang w:val="uk-UA"/>
        </w:rPr>
        <w:t xml:space="preserve">до розпорядження </w:t>
      </w:r>
    </w:p>
    <w:p w:rsidR="000636F4" w:rsidRPr="00841965" w:rsidRDefault="000636F4" w:rsidP="002C1E40">
      <w:pPr>
        <w:ind w:firstLine="5760"/>
        <w:rPr>
          <w:lang w:val="uk-UA"/>
        </w:rPr>
      </w:pPr>
      <w:r w:rsidRPr="00841965">
        <w:rPr>
          <w:lang w:val="uk-UA"/>
        </w:rPr>
        <w:t>міського голови</w:t>
      </w:r>
    </w:p>
    <w:p w:rsidR="000636F4" w:rsidRPr="00841965" w:rsidRDefault="000636F4" w:rsidP="002C1E40">
      <w:pPr>
        <w:ind w:firstLine="5760"/>
        <w:rPr>
          <w:lang w:val="uk-UA"/>
        </w:rPr>
      </w:pPr>
      <w:r>
        <w:rPr>
          <w:lang w:val="uk-UA"/>
        </w:rPr>
        <w:t xml:space="preserve">від 05.02.2016  </w:t>
      </w:r>
      <w:r w:rsidRPr="00841965">
        <w:rPr>
          <w:lang w:val="uk-UA"/>
        </w:rPr>
        <w:t>№</w:t>
      </w:r>
      <w:r>
        <w:rPr>
          <w:lang w:val="uk-UA"/>
        </w:rPr>
        <w:t xml:space="preserve"> 109-р</w:t>
      </w:r>
    </w:p>
    <w:p w:rsidR="000636F4" w:rsidRDefault="000636F4" w:rsidP="00BD5312">
      <w:pPr>
        <w:ind w:firstLine="4395"/>
        <w:jc w:val="both"/>
        <w:rPr>
          <w:sz w:val="28"/>
          <w:lang w:val="uk-UA"/>
        </w:rPr>
      </w:pPr>
    </w:p>
    <w:p w:rsidR="000636F4" w:rsidRDefault="000636F4" w:rsidP="00BA3CE2">
      <w:pPr>
        <w:jc w:val="center"/>
        <w:rPr>
          <w:sz w:val="28"/>
          <w:lang w:val="uk-UA"/>
        </w:rPr>
      </w:pPr>
      <w:r>
        <w:rPr>
          <w:sz w:val="28"/>
          <w:lang w:val="uk-UA"/>
        </w:rPr>
        <w:t>Положення</w:t>
      </w:r>
    </w:p>
    <w:p w:rsidR="000636F4" w:rsidRDefault="000636F4" w:rsidP="00BA3CE2">
      <w:pPr>
        <w:jc w:val="center"/>
        <w:rPr>
          <w:sz w:val="28"/>
          <w:lang w:val="uk-UA"/>
        </w:rPr>
      </w:pPr>
      <w:r>
        <w:rPr>
          <w:sz w:val="28"/>
          <w:lang w:val="uk-UA"/>
        </w:rPr>
        <w:t>про Координаційну раду з питань протидії соціальним хворобам при виконавчому комітеті Мелітопольської міської ради</w:t>
      </w:r>
    </w:p>
    <w:p w:rsidR="000636F4" w:rsidRDefault="000636F4" w:rsidP="00BA3CE2">
      <w:pPr>
        <w:jc w:val="center"/>
        <w:rPr>
          <w:sz w:val="28"/>
          <w:lang w:val="uk-UA"/>
        </w:rPr>
      </w:pPr>
    </w:p>
    <w:p w:rsidR="000636F4" w:rsidRDefault="000636F4" w:rsidP="003D7332">
      <w:pPr>
        <w:pStyle w:val="ab"/>
        <w:numPr>
          <w:ilvl w:val="0"/>
          <w:numId w:val="4"/>
        </w:numPr>
        <w:ind w:left="0" w:firstLine="709"/>
        <w:jc w:val="both"/>
        <w:rPr>
          <w:sz w:val="28"/>
          <w:lang w:val="uk-UA"/>
        </w:rPr>
      </w:pPr>
      <w:r>
        <w:rPr>
          <w:sz w:val="28"/>
          <w:lang w:val="uk-UA"/>
        </w:rPr>
        <w:t>Загальні положення:</w:t>
      </w:r>
    </w:p>
    <w:p w:rsidR="000636F4" w:rsidRDefault="000636F4" w:rsidP="003D7332">
      <w:pPr>
        <w:pStyle w:val="ab"/>
        <w:numPr>
          <w:ilvl w:val="0"/>
          <w:numId w:val="5"/>
        </w:numPr>
        <w:ind w:left="0" w:firstLine="709"/>
        <w:jc w:val="both"/>
        <w:rPr>
          <w:sz w:val="28"/>
          <w:lang w:val="uk-UA"/>
        </w:rPr>
      </w:pPr>
      <w:r w:rsidRPr="00BA3CE2">
        <w:rPr>
          <w:sz w:val="28"/>
          <w:lang w:val="uk-UA"/>
        </w:rPr>
        <w:t>Координаційна рада з питань протидії соціальним хворобам при  виконавчому комітеті Мелітопольської міської ради</w:t>
      </w:r>
      <w:r>
        <w:rPr>
          <w:sz w:val="28"/>
          <w:lang w:val="uk-UA"/>
        </w:rPr>
        <w:t xml:space="preserve"> (далі – Координаційна рада) створюється розпорядженням міського голови.</w:t>
      </w:r>
    </w:p>
    <w:p w:rsidR="000636F4" w:rsidRDefault="000636F4" w:rsidP="003D7332">
      <w:pPr>
        <w:pStyle w:val="ab"/>
        <w:numPr>
          <w:ilvl w:val="0"/>
          <w:numId w:val="5"/>
        </w:numPr>
        <w:ind w:left="0" w:firstLine="709"/>
        <w:jc w:val="both"/>
        <w:rPr>
          <w:sz w:val="28"/>
          <w:lang w:val="uk-UA"/>
        </w:rPr>
      </w:pPr>
      <w:r>
        <w:rPr>
          <w:sz w:val="28"/>
          <w:lang w:val="uk-UA"/>
        </w:rPr>
        <w:t>Координаційна рада є консультативно - дорадчим органом, що здійснює координацію діяльності місцевих органів виконавчої влади та місцевого самоврядування, міжнародних та громадських організацій, у тому числі тих, що об’єднують людей, які живуть з ВІЛ -інфекцією, та людей,  яких торкнулись туберкульоз та наркоманія; підприємств, установ, представників бізнесових кіл, об’єднань профспілок, роботодавців та релігійних організацій (далі - зацікавлені стороні), що діють на території м. Мелітополя, з метою формування та ефективної реалізації державної політики, консолідованого використання коштів та удосконалення системи моніторингу та оцінки у сфері протидії ВІЛ – інфекції, туберкульозу, наркоманії, хворобам, що передаються статевим шляхом.</w:t>
      </w:r>
    </w:p>
    <w:p w:rsidR="000636F4" w:rsidRPr="003D7332" w:rsidRDefault="000636F4" w:rsidP="003D7332">
      <w:pPr>
        <w:pStyle w:val="ab"/>
        <w:numPr>
          <w:ilvl w:val="0"/>
          <w:numId w:val="5"/>
        </w:numPr>
        <w:ind w:left="0" w:firstLine="709"/>
        <w:jc w:val="both"/>
        <w:rPr>
          <w:sz w:val="28"/>
          <w:szCs w:val="28"/>
          <w:lang w:val="uk-UA"/>
        </w:rPr>
      </w:pPr>
      <w:r w:rsidRPr="003D7332">
        <w:rPr>
          <w:sz w:val="28"/>
          <w:szCs w:val="28"/>
          <w:lang w:val="uk-UA"/>
        </w:rPr>
        <w:t>У своїй діяльності Координаційна рада керується Конституцією та законами  України, актами Верховної Ради України, Президента України, Кабінету Міністрів України, рішенням Національної ради з питань протидії туберкульозу та ВІЛ – інфекції</w:t>
      </w:r>
      <w:r>
        <w:rPr>
          <w:sz w:val="28"/>
          <w:szCs w:val="28"/>
          <w:lang w:val="uk-UA"/>
        </w:rPr>
        <w:t>/</w:t>
      </w:r>
      <w:r w:rsidRPr="003D7332">
        <w:rPr>
          <w:sz w:val="28"/>
          <w:szCs w:val="28"/>
          <w:lang w:val="uk-UA"/>
        </w:rPr>
        <w:t>СНІДу (далі – Національна рада), розпорядженнями голови обласної державної адміністрації та цим Положенням.</w:t>
      </w:r>
    </w:p>
    <w:p w:rsidR="000636F4" w:rsidRPr="003D7332" w:rsidRDefault="000636F4" w:rsidP="003D7332">
      <w:pPr>
        <w:ind w:left="360"/>
        <w:jc w:val="both"/>
        <w:rPr>
          <w:sz w:val="28"/>
          <w:szCs w:val="28"/>
          <w:lang w:val="uk-UA"/>
        </w:rPr>
      </w:pPr>
    </w:p>
    <w:p w:rsidR="000636F4" w:rsidRPr="003D7332" w:rsidRDefault="000636F4" w:rsidP="003D7332">
      <w:pPr>
        <w:jc w:val="both"/>
        <w:rPr>
          <w:sz w:val="28"/>
          <w:szCs w:val="28"/>
          <w:lang w:val="uk-UA"/>
        </w:rPr>
      </w:pPr>
      <w:r w:rsidRPr="003D7332">
        <w:rPr>
          <w:sz w:val="28"/>
          <w:szCs w:val="28"/>
          <w:lang w:val="uk-UA"/>
        </w:rPr>
        <w:t>2. Основними завданнями Координаційної ради є:</w:t>
      </w:r>
    </w:p>
    <w:p w:rsidR="000636F4" w:rsidRPr="003D7332" w:rsidRDefault="000636F4" w:rsidP="003D7332">
      <w:pPr>
        <w:ind w:firstLine="851"/>
        <w:jc w:val="both"/>
        <w:rPr>
          <w:sz w:val="28"/>
          <w:szCs w:val="28"/>
          <w:lang w:val="uk-UA"/>
        </w:rPr>
      </w:pPr>
      <w:r w:rsidRPr="003D7332">
        <w:rPr>
          <w:sz w:val="28"/>
          <w:szCs w:val="28"/>
          <w:lang w:val="uk-UA"/>
        </w:rPr>
        <w:t>1) Координація діяльності та сприяння співробітництву зацікавлених сторін щодо протидії туберкульозу, наркоманії, ВІЛ – інфекції, хворобам, що передаються статевим шляхом.</w:t>
      </w:r>
    </w:p>
    <w:p w:rsidR="000636F4" w:rsidRPr="003D7332" w:rsidRDefault="000636F4" w:rsidP="003D7332">
      <w:pPr>
        <w:ind w:firstLine="851"/>
        <w:jc w:val="both"/>
        <w:rPr>
          <w:sz w:val="28"/>
          <w:szCs w:val="28"/>
          <w:lang w:val="uk-UA"/>
        </w:rPr>
      </w:pPr>
      <w:r w:rsidRPr="003D7332">
        <w:rPr>
          <w:sz w:val="28"/>
          <w:szCs w:val="28"/>
          <w:lang w:val="uk-UA"/>
        </w:rPr>
        <w:t>2) Розр</w:t>
      </w:r>
      <w:r>
        <w:rPr>
          <w:sz w:val="28"/>
          <w:szCs w:val="28"/>
          <w:lang w:val="uk-UA"/>
        </w:rPr>
        <w:t>облення та внесення на розгляд виконавчого комітету М</w:t>
      </w:r>
      <w:r w:rsidRPr="003D7332">
        <w:rPr>
          <w:sz w:val="28"/>
          <w:szCs w:val="28"/>
          <w:lang w:val="uk-UA"/>
        </w:rPr>
        <w:t>елітопольської міської ради, міському голові пропозицій стосовно визначення пріоритетів та забезпечення реалізації державної політики, програм та заходів щодо профілактики ВІЛ – інфекції, туберкульозу, наркоманії, хвороб</w:t>
      </w:r>
      <w:r>
        <w:rPr>
          <w:sz w:val="28"/>
          <w:szCs w:val="28"/>
          <w:lang w:val="uk-UA"/>
        </w:rPr>
        <w:t>,</w:t>
      </w:r>
      <w:r w:rsidRPr="003D7332">
        <w:rPr>
          <w:sz w:val="28"/>
          <w:szCs w:val="28"/>
          <w:lang w:val="uk-UA"/>
        </w:rPr>
        <w:t xml:space="preserve"> що передаються статевим шляхом; щодо лікування, догляду та підтримки ВІЛ – інфікованих, хворих на  СНІД, туберкульоз, наркоманію, венеричні захворювання на засадах дотримання прав людини та тендерної рівності.</w:t>
      </w:r>
    </w:p>
    <w:p w:rsidR="000636F4" w:rsidRPr="003D7332" w:rsidRDefault="000636F4" w:rsidP="003D7332">
      <w:pPr>
        <w:ind w:firstLine="851"/>
        <w:jc w:val="both"/>
        <w:rPr>
          <w:sz w:val="28"/>
          <w:szCs w:val="28"/>
          <w:lang w:val="uk-UA"/>
        </w:rPr>
      </w:pPr>
      <w:r>
        <w:rPr>
          <w:sz w:val="28"/>
          <w:szCs w:val="28"/>
          <w:lang w:val="uk-UA"/>
        </w:rPr>
        <w:t>3) С</w:t>
      </w:r>
      <w:r w:rsidRPr="003D7332">
        <w:rPr>
          <w:sz w:val="28"/>
          <w:szCs w:val="28"/>
          <w:lang w:val="uk-UA"/>
        </w:rPr>
        <w:t>прияння раціональному та ефективному використанню коштів бюджетів різних рівнів та зацікавлених сторін, що призначені для фінансування програм з профілактики ВІЛ – інфекції, туберкульозу, наркоманії, хвороб</w:t>
      </w:r>
      <w:r>
        <w:rPr>
          <w:sz w:val="28"/>
          <w:szCs w:val="28"/>
          <w:lang w:val="uk-UA"/>
        </w:rPr>
        <w:t>,</w:t>
      </w:r>
      <w:r w:rsidRPr="003D7332">
        <w:rPr>
          <w:sz w:val="28"/>
          <w:szCs w:val="28"/>
          <w:lang w:val="uk-UA"/>
        </w:rPr>
        <w:t xml:space="preserve"> що передаються статевим шляхом; лікування, догляду та підтримки ВІЛ – </w:t>
      </w:r>
      <w:r w:rsidR="00D12726">
        <w:rPr>
          <w:noProof/>
        </w:rPr>
        <w:pict>
          <v:shapetype id="_x0000_t202" coordsize="21600,21600" o:spt="202" path="m,l,21600r21600,l21600,xe">
            <v:stroke joinstyle="miter"/>
            <v:path gradientshapeok="t" o:connecttype="rect"/>
          </v:shapetype>
          <v:shape id="_x0000_s1026" type="#_x0000_t202" style="position:absolute;left:0;text-align:left;margin-left:121.45pt;margin-top:-19.6pt;width:191.15pt;height:19.65pt;z-index:1;mso-position-horizontal-relative:text;mso-position-vertical-relative:text" strokecolor="white">
            <v:textbox style="mso-next-textbox:#_x0000_s1026">
              <w:txbxContent>
                <w:p w:rsidR="000636F4" w:rsidRPr="00B5321C" w:rsidRDefault="000636F4" w:rsidP="00B5321C">
                  <w:pPr>
                    <w:jc w:val="center"/>
                    <w:rPr>
                      <w:lang w:val="uk-UA"/>
                    </w:rPr>
                  </w:pPr>
                  <w:r>
                    <w:rPr>
                      <w:lang w:val="uk-UA"/>
                    </w:rPr>
                    <w:t>2</w:t>
                  </w:r>
                </w:p>
              </w:txbxContent>
            </v:textbox>
          </v:shape>
        </w:pict>
      </w:r>
      <w:r w:rsidRPr="003D7332">
        <w:rPr>
          <w:sz w:val="28"/>
          <w:szCs w:val="28"/>
          <w:lang w:val="uk-UA"/>
        </w:rPr>
        <w:t>інфікованих, хворих на СНІД, туберкульоз, наркоманію, венеричні захворювання людей.</w:t>
      </w:r>
    </w:p>
    <w:p w:rsidR="000636F4" w:rsidRPr="003D7332" w:rsidRDefault="000636F4" w:rsidP="003D7332">
      <w:pPr>
        <w:ind w:firstLine="851"/>
        <w:jc w:val="both"/>
        <w:rPr>
          <w:sz w:val="28"/>
          <w:szCs w:val="28"/>
          <w:lang w:val="uk-UA"/>
        </w:rPr>
      </w:pPr>
      <w:r w:rsidRPr="003D7332">
        <w:rPr>
          <w:sz w:val="28"/>
          <w:szCs w:val="28"/>
          <w:lang w:val="uk-UA"/>
        </w:rPr>
        <w:t>4) Аналіз даних епідеміологічного нагляду за захворюваністю на ВІЛ – інфекці</w:t>
      </w:r>
      <w:r>
        <w:rPr>
          <w:sz w:val="28"/>
          <w:szCs w:val="28"/>
          <w:lang w:val="uk-UA"/>
        </w:rPr>
        <w:t>ю /СНІД, туберкульоз, наркомані</w:t>
      </w:r>
      <w:r w:rsidRPr="003D7332">
        <w:rPr>
          <w:sz w:val="28"/>
          <w:szCs w:val="28"/>
          <w:lang w:val="uk-UA"/>
        </w:rPr>
        <w:t>ю, хвороби</w:t>
      </w:r>
      <w:r>
        <w:rPr>
          <w:sz w:val="28"/>
          <w:szCs w:val="28"/>
          <w:lang w:val="uk-UA"/>
        </w:rPr>
        <w:t>,</w:t>
      </w:r>
      <w:r w:rsidRPr="003D7332">
        <w:rPr>
          <w:sz w:val="28"/>
          <w:szCs w:val="28"/>
          <w:lang w:val="uk-UA"/>
        </w:rPr>
        <w:t xml:space="preserve"> що передаються статевим шляхом, та інших досліджень з метою оперативного реагування на зміни епідемічної ситуації.</w:t>
      </w:r>
    </w:p>
    <w:p w:rsidR="000636F4" w:rsidRPr="003D7332" w:rsidRDefault="000636F4" w:rsidP="003D7332">
      <w:pPr>
        <w:ind w:firstLine="851"/>
        <w:jc w:val="both"/>
        <w:rPr>
          <w:sz w:val="28"/>
          <w:szCs w:val="28"/>
          <w:lang w:val="uk-UA"/>
        </w:rPr>
      </w:pPr>
      <w:r w:rsidRPr="003D7332">
        <w:rPr>
          <w:sz w:val="28"/>
          <w:szCs w:val="28"/>
          <w:lang w:val="uk-UA"/>
        </w:rPr>
        <w:t xml:space="preserve">5)Інформування </w:t>
      </w:r>
      <w:r>
        <w:rPr>
          <w:sz w:val="28"/>
          <w:szCs w:val="28"/>
          <w:lang w:val="uk-UA"/>
        </w:rPr>
        <w:t xml:space="preserve">органів місцевого самоврядування  </w:t>
      </w:r>
      <w:r w:rsidRPr="003D7332">
        <w:rPr>
          <w:sz w:val="28"/>
          <w:szCs w:val="28"/>
          <w:lang w:val="uk-UA"/>
        </w:rPr>
        <w:t>та громадськості про стан реалізації заходів з протидії ВІЛ – інфекції, наркоманії, туберкульозу, хворобам</w:t>
      </w:r>
      <w:r>
        <w:rPr>
          <w:sz w:val="28"/>
          <w:szCs w:val="28"/>
          <w:lang w:val="uk-UA"/>
        </w:rPr>
        <w:t>,</w:t>
      </w:r>
      <w:r w:rsidRPr="003D7332">
        <w:rPr>
          <w:sz w:val="28"/>
          <w:szCs w:val="28"/>
          <w:lang w:val="uk-UA"/>
        </w:rPr>
        <w:t xml:space="preserve"> що передаються статевим шляхом.</w:t>
      </w:r>
    </w:p>
    <w:p w:rsidR="000636F4" w:rsidRPr="003D7332" w:rsidRDefault="000636F4" w:rsidP="003D7332">
      <w:pPr>
        <w:ind w:firstLine="851"/>
        <w:jc w:val="both"/>
        <w:rPr>
          <w:sz w:val="28"/>
          <w:szCs w:val="28"/>
          <w:lang w:val="uk-UA"/>
        </w:rPr>
      </w:pPr>
      <w:r w:rsidRPr="003D7332">
        <w:rPr>
          <w:sz w:val="28"/>
          <w:szCs w:val="28"/>
          <w:lang w:val="uk-UA"/>
        </w:rPr>
        <w:t xml:space="preserve">6) Розроблення та внесення в установленому порядку на розгляд </w:t>
      </w:r>
      <w:r>
        <w:rPr>
          <w:sz w:val="28"/>
          <w:szCs w:val="28"/>
          <w:lang w:val="uk-UA"/>
        </w:rPr>
        <w:t>органів місцевого самоврядування</w:t>
      </w:r>
      <w:r w:rsidRPr="003D7332">
        <w:rPr>
          <w:sz w:val="28"/>
          <w:szCs w:val="28"/>
          <w:lang w:val="uk-UA"/>
        </w:rPr>
        <w:t xml:space="preserve"> проектів регіональних програм та заходів щодо протидії туберкульозу, ВІЛ – інфекції, наркоманії, хворобам</w:t>
      </w:r>
      <w:r>
        <w:rPr>
          <w:sz w:val="28"/>
          <w:szCs w:val="28"/>
          <w:lang w:val="uk-UA"/>
        </w:rPr>
        <w:t>,</w:t>
      </w:r>
      <w:r w:rsidRPr="003D7332">
        <w:rPr>
          <w:sz w:val="28"/>
          <w:szCs w:val="28"/>
          <w:lang w:val="uk-UA"/>
        </w:rPr>
        <w:t xml:space="preserve"> що передаються статевим шляхом; пропозиції щодо їх фінансування.</w:t>
      </w:r>
    </w:p>
    <w:p w:rsidR="000636F4" w:rsidRPr="003D7332" w:rsidRDefault="000636F4" w:rsidP="003D7332">
      <w:pPr>
        <w:ind w:firstLine="851"/>
        <w:jc w:val="both"/>
        <w:rPr>
          <w:sz w:val="28"/>
          <w:szCs w:val="28"/>
          <w:lang w:val="uk-UA"/>
        </w:rPr>
      </w:pPr>
      <w:r w:rsidRPr="003D7332">
        <w:rPr>
          <w:sz w:val="28"/>
          <w:szCs w:val="28"/>
          <w:lang w:val="uk-UA"/>
        </w:rPr>
        <w:t>7)Забезпечення використання даних моніторингу т</w:t>
      </w:r>
      <w:r>
        <w:rPr>
          <w:sz w:val="28"/>
          <w:szCs w:val="28"/>
          <w:lang w:val="uk-UA"/>
        </w:rPr>
        <w:t>а оцінки для прийняття рішень і</w:t>
      </w:r>
      <w:r w:rsidRPr="003D7332">
        <w:rPr>
          <w:sz w:val="28"/>
          <w:szCs w:val="28"/>
          <w:lang w:val="uk-UA"/>
        </w:rPr>
        <w:t xml:space="preserve"> подальшого планування програм та заходів щодо протидії туберкульозу, ВІЛ – інфекції, наркоманії, хворобам</w:t>
      </w:r>
      <w:r>
        <w:rPr>
          <w:sz w:val="28"/>
          <w:szCs w:val="28"/>
          <w:lang w:val="uk-UA"/>
        </w:rPr>
        <w:t>,</w:t>
      </w:r>
      <w:r w:rsidRPr="003D7332">
        <w:rPr>
          <w:sz w:val="28"/>
          <w:szCs w:val="28"/>
          <w:lang w:val="uk-UA"/>
        </w:rPr>
        <w:t xml:space="preserve"> що передаються статевим шляхом.</w:t>
      </w:r>
    </w:p>
    <w:p w:rsidR="000636F4" w:rsidRDefault="000636F4" w:rsidP="003D7332">
      <w:pPr>
        <w:ind w:firstLine="851"/>
        <w:jc w:val="both"/>
        <w:rPr>
          <w:sz w:val="28"/>
          <w:szCs w:val="28"/>
          <w:lang w:val="uk-UA"/>
        </w:rPr>
      </w:pPr>
      <w:r w:rsidRPr="003D7332">
        <w:rPr>
          <w:sz w:val="28"/>
          <w:szCs w:val="28"/>
          <w:lang w:val="uk-UA"/>
        </w:rPr>
        <w:t xml:space="preserve">8) Розроблення й внесення в установленому порядку на розгляд </w:t>
      </w:r>
      <w:r>
        <w:rPr>
          <w:sz w:val="28"/>
          <w:szCs w:val="28"/>
          <w:lang w:val="uk-UA"/>
        </w:rPr>
        <w:t>органів місцевого самоврядування</w:t>
      </w:r>
      <w:r w:rsidRPr="003D7332">
        <w:rPr>
          <w:sz w:val="28"/>
          <w:szCs w:val="28"/>
          <w:lang w:val="uk-UA"/>
        </w:rPr>
        <w:t xml:space="preserve"> проектів розпоряджень з питань забезпечення виконання програм та заходів щодо протидії туберкульозу, ВІЛ – інфекції, наркоманії, хворобам</w:t>
      </w:r>
      <w:r>
        <w:rPr>
          <w:sz w:val="28"/>
          <w:szCs w:val="28"/>
          <w:lang w:val="uk-UA"/>
        </w:rPr>
        <w:t xml:space="preserve">, </w:t>
      </w:r>
      <w:r w:rsidRPr="003D7332">
        <w:rPr>
          <w:sz w:val="28"/>
          <w:szCs w:val="28"/>
          <w:lang w:val="uk-UA"/>
        </w:rPr>
        <w:t xml:space="preserve"> що передаються статевим шляхом.</w:t>
      </w:r>
    </w:p>
    <w:p w:rsidR="000636F4" w:rsidRDefault="000636F4" w:rsidP="003D7332">
      <w:pPr>
        <w:ind w:firstLine="851"/>
        <w:jc w:val="both"/>
        <w:rPr>
          <w:sz w:val="28"/>
          <w:szCs w:val="28"/>
          <w:lang w:val="uk-UA"/>
        </w:rPr>
      </w:pPr>
    </w:p>
    <w:p w:rsidR="000636F4" w:rsidRPr="008A3A30" w:rsidRDefault="000636F4" w:rsidP="008A3A30">
      <w:pPr>
        <w:ind w:left="720"/>
        <w:jc w:val="both"/>
        <w:rPr>
          <w:sz w:val="28"/>
          <w:szCs w:val="28"/>
          <w:lang w:val="uk-UA"/>
        </w:rPr>
      </w:pPr>
      <w:r>
        <w:rPr>
          <w:sz w:val="28"/>
          <w:szCs w:val="28"/>
          <w:lang w:val="uk-UA"/>
        </w:rPr>
        <w:t xml:space="preserve">3. </w:t>
      </w:r>
      <w:r w:rsidRPr="008A3A30">
        <w:rPr>
          <w:sz w:val="28"/>
          <w:szCs w:val="28"/>
          <w:lang w:val="uk-UA"/>
        </w:rPr>
        <w:t>Координаційна рада має право:</w:t>
      </w:r>
    </w:p>
    <w:p w:rsidR="000636F4" w:rsidRDefault="000636F4" w:rsidP="008A3A30">
      <w:pPr>
        <w:pStyle w:val="ab"/>
        <w:ind w:left="0" w:firstLine="993"/>
        <w:jc w:val="both"/>
        <w:rPr>
          <w:sz w:val="28"/>
          <w:szCs w:val="28"/>
          <w:lang w:val="uk-UA"/>
        </w:rPr>
      </w:pPr>
      <w:r>
        <w:rPr>
          <w:sz w:val="28"/>
          <w:szCs w:val="28"/>
          <w:lang w:val="uk-UA"/>
        </w:rPr>
        <w:t>1) Одержувати в установленому законодавством порядку інформацію від підприємств, установ, організацій,  необхідну для виконання покладених на неї завдань.</w:t>
      </w:r>
    </w:p>
    <w:p w:rsidR="000636F4" w:rsidRDefault="000636F4" w:rsidP="008A3A30">
      <w:pPr>
        <w:pStyle w:val="ab"/>
        <w:ind w:left="0" w:firstLine="993"/>
        <w:jc w:val="both"/>
        <w:rPr>
          <w:sz w:val="28"/>
          <w:szCs w:val="28"/>
          <w:lang w:val="uk-UA"/>
        </w:rPr>
      </w:pPr>
      <w:r>
        <w:rPr>
          <w:sz w:val="28"/>
          <w:szCs w:val="28"/>
          <w:lang w:val="uk-UA"/>
        </w:rPr>
        <w:t>2)Заслуховувати звіти зацікавлених сторін стосовно реалізації ними програм та заходів щодо протидії туберкульозу, ВІЛ – інфекції, наркоманії, хворобам, що передаються статевим шляхом, які фінансуються за державні кошти та/або з будь - яких інших джерел, не заборонених законодавством, зокрема Глобального фонду для боротьби зі СНІДом, туберкульозом та малярією, в межах даних повноважень.</w:t>
      </w:r>
    </w:p>
    <w:p w:rsidR="000636F4" w:rsidRDefault="000636F4" w:rsidP="008A3A30">
      <w:pPr>
        <w:pStyle w:val="ab"/>
        <w:ind w:left="0" w:firstLine="993"/>
        <w:jc w:val="both"/>
        <w:rPr>
          <w:sz w:val="28"/>
          <w:szCs w:val="28"/>
          <w:lang w:val="uk-UA"/>
        </w:rPr>
      </w:pPr>
      <w:r>
        <w:rPr>
          <w:sz w:val="28"/>
          <w:szCs w:val="28"/>
          <w:lang w:val="uk-UA"/>
        </w:rPr>
        <w:t>3) Утворювати, у разі потреби, консультативні, експертні та робочі групи для виконання конкретних завдань.</w:t>
      </w:r>
    </w:p>
    <w:p w:rsidR="000636F4" w:rsidRDefault="000636F4" w:rsidP="008A3A30">
      <w:pPr>
        <w:pStyle w:val="ab"/>
        <w:ind w:left="0" w:firstLine="993"/>
        <w:jc w:val="both"/>
        <w:rPr>
          <w:sz w:val="28"/>
          <w:szCs w:val="28"/>
          <w:lang w:val="uk-UA"/>
        </w:rPr>
      </w:pPr>
      <w:r>
        <w:rPr>
          <w:sz w:val="28"/>
          <w:szCs w:val="28"/>
          <w:lang w:val="uk-UA"/>
        </w:rPr>
        <w:t>4) Скликати наради, конференції, семінари за участю підприємств, установ, організацій.</w:t>
      </w:r>
    </w:p>
    <w:p w:rsidR="000636F4" w:rsidRDefault="000636F4" w:rsidP="008A3A30">
      <w:pPr>
        <w:pStyle w:val="ab"/>
        <w:ind w:left="0" w:firstLine="993"/>
        <w:jc w:val="both"/>
        <w:rPr>
          <w:sz w:val="28"/>
          <w:szCs w:val="28"/>
          <w:lang w:val="uk-UA"/>
        </w:rPr>
      </w:pPr>
      <w:r>
        <w:rPr>
          <w:sz w:val="28"/>
          <w:szCs w:val="28"/>
          <w:lang w:val="uk-UA"/>
        </w:rPr>
        <w:t>5) Запрошувати, у разі потреби,  для участі у засіданні Координаційної ради інших осіб, які не є її членами.</w:t>
      </w:r>
    </w:p>
    <w:p w:rsidR="000636F4" w:rsidRDefault="000636F4" w:rsidP="008A3A30">
      <w:pPr>
        <w:pStyle w:val="ab"/>
        <w:ind w:left="0" w:firstLine="993"/>
        <w:jc w:val="both"/>
        <w:rPr>
          <w:sz w:val="28"/>
          <w:szCs w:val="28"/>
          <w:lang w:val="uk-UA"/>
        </w:rPr>
      </w:pPr>
      <w:r>
        <w:rPr>
          <w:sz w:val="28"/>
          <w:szCs w:val="28"/>
          <w:lang w:val="uk-UA"/>
        </w:rPr>
        <w:t>6) Сприяти залученню вітчизняних та іноземних інвестицій, коштів міжнародних організацій, благодійних фондів тощо, для реалізації програм та заходів щодо протидії туберкульозу, наркоманії, ВІЛ – інфекції, хвороб, що передаються статевим шляхом.</w:t>
      </w:r>
    </w:p>
    <w:p w:rsidR="000636F4" w:rsidRDefault="000636F4" w:rsidP="008A3A30">
      <w:pPr>
        <w:pStyle w:val="ab"/>
        <w:ind w:left="0" w:firstLine="993"/>
        <w:jc w:val="both"/>
        <w:rPr>
          <w:sz w:val="28"/>
          <w:szCs w:val="28"/>
          <w:lang w:val="uk-UA"/>
        </w:rPr>
      </w:pPr>
    </w:p>
    <w:p w:rsidR="000636F4" w:rsidRDefault="000636F4" w:rsidP="008A3A30">
      <w:pPr>
        <w:pStyle w:val="ab"/>
        <w:ind w:left="0" w:firstLine="993"/>
        <w:jc w:val="both"/>
        <w:rPr>
          <w:sz w:val="28"/>
          <w:szCs w:val="28"/>
          <w:lang w:val="uk-UA"/>
        </w:rPr>
      </w:pPr>
      <w:r>
        <w:rPr>
          <w:sz w:val="28"/>
          <w:szCs w:val="28"/>
          <w:lang w:val="uk-UA"/>
        </w:rPr>
        <w:t>4.Координаційна рада зобов’язана:</w:t>
      </w:r>
    </w:p>
    <w:p w:rsidR="000636F4" w:rsidRDefault="00D12726" w:rsidP="008A3A30">
      <w:pPr>
        <w:pStyle w:val="ab"/>
        <w:ind w:left="0" w:firstLine="993"/>
        <w:jc w:val="both"/>
        <w:rPr>
          <w:sz w:val="28"/>
          <w:szCs w:val="28"/>
          <w:lang w:val="uk-UA"/>
        </w:rPr>
      </w:pPr>
      <w:r>
        <w:rPr>
          <w:noProof/>
        </w:rPr>
        <w:pict>
          <v:shape id="_x0000_s1027" type="#_x0000_t202" style="position:absolute;left:0;text-align:left;margin-left:114.7pt;margin-top:-32.4pt;width:191.15pt;height:19.65pt;z-index:2" strokecolor="white">
            <v:textbox style="mso-next-textbox:#_x0000_s1027">
              <w:txbxContent>
                <w:p w:rsidR="000636F4" w:rsidRPr="00B5321C" w:rsidRDefault="000636F4" w:rsidP="00B5321C">
                  <w:pPr>
                    <w:jc w:val="center"/>
                    <w:rPr>
                      <w:lang w:val="uk-UA"/>
                    </w:rPr>
                  </w:pPr>
                  <w:r>
                    <w:rPr>
                      <w:lang w:val="uk-UA"/>
                    </w:rPr>
                    <w:t>3</w:t>
                  </w:r>
                </w:p>
              </w:txbxContent>
            </v:textbox>
          </v:shape>
        </w:pict>
      </w:r>
      <w:r w:rsidR="000636F4">
        <w:rPr>
          <w:sz w:val="28"/>
          <w:szCs w:val="28"/>
          <w:lang w:val="uk-UA"/>
        </w:rPr>
        <w:t xml:space="preserve">1) Забезпечувати проведення регулярного комплексного аналізу причин поширення туберкульозу, наркоманії, ВІЛ – інфекції, хвороб, що передаються статевим шляхом, та ефективності впровадження заходів з протидії вищезазначеним захворюванням у регіоні. У межах своєї компетенції проводити аналіз дотримання місцевими органами виконавчої влади, підприємствами, установами, організаціями незалежно від форм власності вимог нормативно – правових актів з питань боротьби з туберкульозом, наркоманією, ВІЛ – інфекцією, хворобами, що передаються статевим шляхом. </w:t>
      </w:r>
    </w:p>
    <w:p w:rsidR="000636F4" w:rsidRDefault="000636F4" w:rsidP="008A3A30">
      <w:pPr>
        <w:pStyle w:val="ab"/>
        <w:ind w:left="0" w:firstLine="993"/>
        <w:jc w:val="both"/>
        <w:rPr>
          <w:sz w:val="28"/>
          <w:szCs w:val="28"/>
          <w:lang w:val="uk-UA"/>
        </w:rPr>
      </w:pPr>
      <w:r>
        <w:rPr>
          <w:sz w:val="28"/>
          <w:szCs w:val="28"/>
          <w:lang w:val="uk-UA"/>
        </w:rPr>
        <w:t>2) Інформувати органи місцевого самоврядування про свою діяльність шляхом надання звітів та плану роботи на наступний рік. Звіт та план роботи затверджується на останньому в поточному році засіданні Координаційної ради, підписуються її головою та секретарем і подаються до облдержадміністрації .</w:t>
      </w:r>
    </w:p>
    <w:p w:rsidR="000636F4" w:rsidRDefault="000636F4" w:rsidP="008A3A30">
      <w:pPr>
        <w:pStyle w:val="ab"/>
        <w:ind w:left="0" w:firstLine="993"/>
        <w:jc w:val="both"/>
        <w:rPr>
          <w:sz w:val="28"/>
          <w:szCs w:val="28"/>
          <w:lang w:val="uk-UA"/>
        </w:rPr>
      </w:pPr>
      <w:r>
        <w:rPr>
          <w:sz w:val="28"/>
          <w:szCs w:val="28"/>
          <w:lang w:val="uk-UA"/>
        </w:rPr>
        <w:t>3) Інформувати громадськість  про свою діяльність, прийняті рішення та стан їх виконання шляхом оприлюднення інформації на офіційному сайті міськвиконкому, цільової розсилки та в засобах масової інформації.</w:t>
      </w:r>
    </w:p>
    <w:p w:rsidR="000636F4" w:rsidRDefault="000636F4" w:rsidP="008A3A30">
      <w:pPr>
        <w:pStyle w:val="ab"/>
        <w:ind w:left="0" w:firstLine="993"/>
        <w:jc w:val="both"/>
        <w:rPr>
          <w:sz w:val="28"/>
          <w:szCs w:val="28"/>
          <w:lang w:val="uk-UA"/>
        </w:rPr>
      </w:pPr>
      <w:r>
        <w:rPr>
          <w:sz w:val="28"/>
          <w:szCs w:val="28"/>
          <w:lang w:val="uk-UA"/>
        </w:rPr>
        <w:t>4) Висвітлювати в засобах масової інформації про стан і результати реалізації програм і заходів щодо протидії туберкульозу, наркоманії, ВІЛ – інфекції, хворобам, що передаються статевим шляхом, в місті Мелітополі.</w:t>
      </w:r>
    </w:p>
    <w:p w:rsidR="000636F4" w:rsidRDefault="000636F4" w:rsidP="008A3A30">
      <w:pPr>
        <w:pStyle w:val="ab"/>
        <w:ind w:left="0" w:firstLine="993"/>
        <w:jc w:val="both"/>
        <w:rPr>
          <w:sz w:val="28"/>
          <w:szCs w:val="28"/>
          <w:lang w:val="uk-UA"/>
        </w:rPr>
      </w:pPr>
    </w:p>
    <w:p w:rsidR="000636F4" w:rsidRDefault="000636F4" w:rsidP="008A3A30">
      <w:pPr>
        <w:pStyle w:val="ab"/>
        <w:ind w:left="0" w:firstLine="993"/>
        <w:jc w:val="both"/>
        <w:rPr>
          <w:sz w:val="28"/>
          <w:szCs w:val="28"/>
          <w:lang w:val="uk-UA"/>
        </w:rPr>
      </w:pPr>
      <w:r>
        <w:rPr>
          <w:sz w:val="28"/>
          <w:szCs w:val="28"/>
          <w:lang w:val="uk-UA"/>
        </w:rPr>
        <w:t>5. Організація роботи Координаційної ради.</w:t>
      </w:r>
    </w:p>
    <w:p w:rsidR="000636F4" w:rsidRDefault="000636F4" w:rsidP="008A3A30">
      <w:pPr>
        <w:pStyle w:val="ab"/>
        <w:ind w:left="0" w:firstLine="993"/>
        <w:jc w:val="both"/>
        <w:rPr>
          <w:sz w:val="28"/>
          <w:szCs w:val="28"/>
          <w:lang w:val="uk-UA"/>
        </w:rPr>
      </w:pPr>
      <w:r>
        <w:rPr>
          <w:sz w:val="28"/>
          <w:szCs w:val="28"/>
          <w:lang w:val="uk-UA"/>
        </w:rPr>
        <w:t>1) Раду очолює заступник міського голови  відповідно до розподілу обов’язків.</w:t>
      </w:r>
    </w:p>
    <w:p w:rsidR="000636F4" w:rsidRDefault="000636F4" w:rsidP="008A3A30">
      <w:pPr>
        <w:pStyle w:val="ab"/>
        <w:ind w:left="0" w:firstLine="993"/>
        <w:jc w:val="both"/>
        <w:rPr>
          <w:sz w:val="28"/>
          <w:szCs w:val="28"/>
          <w:lang w:val="uk-UA"/>
        </w:rPr>
      </w:pPr>
      <w:r>
        <w:rPr>
          <w:sz w:val="28"/>
          <w:szCs w:val="28"/>
          <w:lang w:val="uk-UA"/>
        </w:rPr>
        <w:t>2) До складу Координаційної ради входять представники зацікавлених сторін. Чисельність членів Координаційної ради з числа неурядових організацій має становити не менше ніж 40% від загальної чисельності членів ради.</w:t>
      </w:r>
    </w:p>
    <w:p w:rsidR="000636F4" w:rsidRDefault="000636F4" w:rsidP="008A3A30">
      <w:pPr>
        <w:pStyle w:val="ab"/>
        <w:ind w:left="0" w:firstLine="993"/>
        <w:jc w:val="both"/>
        <w:rPr>
          <w:sz w:val="28"/>
          <w:szCs w:val="28"/>
          <w:lang w:val="uk-UA"/>
        </w:rPr>
      </w:pPr>
      <w:r>
        <w:rPr>
          <w:sz w:val="28"/>
          <w:szCs w:val="28"/>
          <w:lang w:val="uk-UA"/>
        </w:rPr>
        <w:t>3) Персональний склад Координаційної ради затверджується розпорядженням міського голови за поданням управління охорони здоров’я Мелітопольської міської ради.</w:t>
      </w:r>
    </w:p>
    <w:p w:rsidR="000636F4" w:rsidRDefault="000636F4" w:rsidP="008A3A30">
      <w:pPr>
        <w:pStyle w:val="ab"/>
        <w:ind w:left="0" w:firstLine="993"/>
        <w:jc w:val="both"/>
        <w:rPr>
          <w:sz w:val="28"/>
          <w:szCs w:val="28"/>
          <w:lang w:val="uk-UA"/>
        </w:rPr>
      </w:pPr>
      <w:r>
        <w:rPr>
          <w:sz w:val="28"/>
          <w:szCs w:val="28"/>
          <w:lang w:val="uk-UA"/>
        </w:rPr>
        <w:t>4) Голова Координаційної ради має двох заступників, один з них є представником місцевих органів виконавчої влади, а інший - представником громадських організацій,  у тому числі тих, що об’єднують людей, які живуть з ВІЛ – інфекцією, та таких , що об’єднують людей, яких торкнувся туберкульоз.</w:t>
      </w:r>
    </w:p>
    <w:p w:rsidR="000636F4" w:rsidRDefault="000636F4" w:rsidP="008A3A30">
      <w:pPr>
        <w:pStyle w:val="ab"/>
        <w:ind w:left="0" w:firstLine="993"/>
        <w:jc w:val="both"/>
        <w:rPr>
          <w:sz w:val="28"/>
          <w:szCs w:val="28"/>
          <w:lang w:val="uk-UA"/>
        </w:rPr>
      </w:pPr>
      <w:r>
        <w:rPr>
          <w:sz w:val="28"/>
          <w:szCs w:val="28"/>
          <w:lang w:val="uk-UA"/>
        </w:rPr>
        <w:t>5) Організаційною формою роботи Координаційної ради є засідання.</w:t>
      </w:r>
    </w:p>
    <w:p w:rsidR="000636F4" w:rsidRDefault="000636F4" w:rsidP="008A3A30">
      <w:pPr>
        <w:pStyle w:val="ab"/>
        <w:ind w:left="0" w:firstLine="993"/>
        <w:jc w:val="both"/>
        <w:rPr>
          <w:sz w:val="28"/>
          <w:szCs w:val="28"/>
          <w:lang w:val="uk-UA"/>
        </w:rPr>
      </w:pPr>
      <w:r>
        <w:rPr>
          <w:sz w:val="28"/>
          <w:szCs w:val="28"/>
          <w:lang w:val="uk-UA"/>
        </w:rPr>
        <w:t>6) Засідання проводяться відповідно до плану роботи, який затверджує голова Координаційної ради, але не рідше, ніж один раз на квартал. Позачергові засідання проводяться в разі потреби. Ініціювати позачергові засідання може член Координаційної ради шляхом відповідного звернення з обґрунтуванням до голови Координаційної ради.</w:t>
      </w:r>
    </w:p>
    <w:p w:rsidR="000636F4" w:rsidRDefault="000636F4" w:rsidP="008A3A30">
      <w:pPr>
        <w:pStyle w:val="ab"/>
        <w:ind w:left="0" w:firstLine="993"/>
        <w:jc w:val="both"/>
        <w:rPr>
          <w:sz w:val="28"/>
          <w:szCs w:val="28"/>
          <w:lang w:val="uk-UA"/>
        </w:rPr>
      </w:pPr>
      <w:r>
        <w:rPr>
          <w:sz w:val="28"/>
          <w:szCs w:val="28"/>
          <w:lang w:val="uk-UA"/>
        </w:rPr>
        <w:t>7) Координаційна рада проводить свою діяльність відповідно до регламенту. Регламент роботи координаційної ради затверджується на її засіданні.</w:t>
      </w:r>
    </w:p>
    <w:p w:rsidR="000636F4" w:rsidRDefault="000636F4" w:rsidP="008A3A30">
      <w:pPr>
        <w:pStyle w:val="ab"/>
        <w:ind w:left="0" w:firstLine="993"/>
        <w:jc w:val="both"/>
        <w:rPr>
          <w:sz w:val="28"/>
          <w:szCs w:val="28"/>
          <w:lang w:val="uk-UA"/>
        </w:rPr>
      </w:pPr>
      <w:r>
        <w:rPr>
          <w:sz w:val="28"/>
          <w:szCs w:val="28"/>
          <w:lang w:val="uk-UA"/>
        </w:rPr>
        <w:t>8)Засідання Координаційної ради є правомочним, якщо на ньому присутні не менше ніж дві третини її членів.</w:t>
      </w:r>
    </w:p>
    <w:p w:rsidR="000636F4" w:rsidRDefault="00D12726" w:rsidP="008A3A30">
      <w:pPr>
        <w:pStyle w:val="ab"/>
        <w:ind w:left="0" w:firstLine="993"/>
        <w:jc w:val="both"/>
        <w:rPr>
          <w:sz w:val="28"/>
          <w:szCs w:val="28"/>
          <w:lang w:val="uk-UA"/>
        </w:rPr>
      </w:pPr>
      <w:r>
        <w:rPr>
          <w:noProof/>
        </w:rPr>
        <w:pict>
          <v:shape id="_x0000_s1028" type="#_x0000_t202" style="position:absolute;left:0;text-align:left;margin-left:128.2pt;margin-top:-31.65pt;width:191.2pt;height:19.65pt;z-index:3" strokecolor="white">
            <v:textbox style="mso-next-textbox:#_x0000_s1028">
              <w:txbxContent>
                <w:p w:rsidR="000636F4" w:rsidRPr="00B5321C" w:rsidRDefault="000636F4" w:rsidP="00B5321C">
                  <w:pPr>
                    <w:jc w:val="center"/>
                    <w:rPr>
                      <w:lang w:val="uk-UA"/>
                    </w:rPr>
                  </w:pPr>
                  <w:r>
                    <w:rPr>
                      <w:lang w:val="uk-UA"/>
                    </w:rPr>
                    <w:t>4</w:t>
                  </w:r>
                </w:p>
              </w:txbxContent>
            </v:textbox>
          </v:shape>
        </w:pict>
      </w:r>
      <w:r w:rsidR="000636F4">
        <w:rPr>
          <w:sz w:val="28"/>
          <w:szCs w:val="28"/>
          <w:lang w:val="uk-UA"/>
        </w:rPr>
        <w:t>9)Члени Координаційної ради зобов’язані особисто брати участь в її засіданнях. Члени Координаційної ради, які у виняткових випадках не можуть особисто взяти участь у засіданні, повинні завчасно  повідомити голову або секретаря ради про  делегування свого голосу уповноваженій особі та забезпечити її участь у відповідному засіданні Координаційної ради.</w:t>
      </w:r>
    </w:p>
    <w:p w:rsidR="000636F4" w:rsidRDefault="000636F4" w:rsidP="00A17A98">
      <w:pPr>
        <w:pStyle w:val="ab"/>
        <w:ind w:left="0" w:firstLine="993"/>
        <w:jc w:val="both"/>
        <w:rPr>
          <w:sz w:val="28"/>
          <w:szCs w:val="28"/>
          <w:lang w:val="uk-UA"/>
        </w:rPr>
      </w:pPr>
      <w:r>
        <w:rPr>
          <w:sz w:val="28"/>
          <w:szCs w:val="28"/>
          <w:lang w:val="uk-UA"/>
        </w:rPr>
        <w:t>10) Засідання Координаційної ради проводять її голова або за дорученням голови один із  його заступників.</w:t>
      </w:r>
    </w:p>
    <w:p w:rsidR="000636F4" w:rsidRDefault="000636F4" w:rsidP="00A17A98">
      <w:pPr>
        <w:pStyle w:val="ab"/>
        <w:ind w:left="0" w:firstLine="993"/>
        <w:jc w:val="both"/>
        <w:rPr>
          <w:sz w:val="28"/>
          <w:szCs w:val="28"/>
          <w:lang w:val="uk-UA"/>
        </w:rPr>
      </w:pPr>
      <w:r>
        <w:rPr>
          <w:sz w:val="28"/>
          <w:szCs w:val="28"/>
          <w:lang w:val="uk-UA"/>
        </w:rPr>
        <w:t>11)За дорученням голови Координаційної ради підготовку до засідань здійснюють заступники голови, секретар  та члени Координаційної ради.</w:t>
      </w:r>
    </w:p>
    <w:p w:rsidR="000636F4" w:rsidRDefault="000636F4" w:rsidP="00A17A98">
      <w:pPr>
        <w:pStyle w:val="ab"/>
        <w:ind w:left="0" w:firstLine="993"/>
        <w:jc w:val="both"/>
        <w:rPr>
          <w:sz w:val="28"/>
          <w:szCs w:val="28"/>
          <w:lang w:val="uk-UA"/>
        </w:rPr>
      </w:pPr>
      <w:r>
        <w:rPr>
          <w:sz w:val="28"/>
          <w:szCs w:val="28"/>
          <w:lang w:val="uk-UA"/>
        </w:rPr>
        <w:t>12) Рішення Координаційної ради приймаються не менше ніж двома третинами голосів її членів, які присутні на засіданні.</w:t>
      </w:r>
    </w:p>
    <w:p w:rsidR="000636F4" w:rsidRDefault="000636F4" w:rsidP="00A17A98">
      <w:pPr>
        <w:pStyle w:val="ab"/>
        <w:ind w:left="0" w:firstLine="993"/>
        <w:jc w:val="both"/>
        <w:rPr>
          <w:sz w:val="28"/>
          <w:szCs w:val="28"/>
          <w:lang w:val="uk-UA"/>
        </w:rPr>
      </w:pPr>
      <w:r>
        <w:rPr>
          <w:sz w:val="28"/>
          <w:szCs w:val="28"/>
          <w:lang w:val="uk-UA"/>
        </w:rPr>
        <w:t>13) Рішення Координаційної ради оформлюються протоколом згідно із регламентом роботи Координаційної ради, який підписують голова Координаційної ради (у разі його відсутності – заступник голови) та її секретар. Рішення Координаційної ради мають рекомендаційний характер і можуть бути реалізовані шляхом прийняття відповідних актів Мелітопольської міської ради.</w:t>
      </w:r>
    </w:p>
    <w:p w:rsidR="000636F4" w:rsidRDefault="000636F4" w:rsidP="00A17A98">
      <w:pPr>
        <w:pStyle w:val="ab"/>
        <w:ind w:left="0" w:firstLine="993"/>
        <w:jc w:val="both"/>
        <w:rPr>
          <w:sz w:val="28"/>
          <w:szCs w:val="28"/>
          <w:lang w:val="uk-UA"/>
        </w:rPr>
      </w:pPr>
      <w:r>
        <w:rPr>
          <w:sz w:val="28"/>
          <w:szCs w:val="28"/>
          <w:lang w:val="uk-UA"/>
        </w:rPr>
        <w:t>14) Зміни переліку питань, попередньо визначених порядком денним засідання, вносяться за пропозицією будь - якого члена Координаційної ради і ухвалюються шляхом відкритого голосування на початку засідання.</w:t>
      </w:r>
    </w:p>
    <w:p w:rsidR="000636F4" w:rsidRDefault="000636F4" w:rsidP="00A17A98">
      <w:pPr>
        <w:pStyle w:val="ab"/>
        <w:ind w:left="0" w:firstLine="993"/>
        <w:jc w:val="both"/>
        <w:rPr>
          <w:sz w:val="28"/>
          <w:szCs w:val="28"/>
          <w:lang w:val="uk-UA"/>
        </w:rPr>
      </w:pPr>
      <w:r>
        <w:rPr>
          <w:sz w:val="28"/>
          <w:szCs w:val="28"/>
          <w:lang w:val="uk-UA"/>
        </w:rPr>
        <w:t>15) Координаційна рада здійснює контроль за виконанням своїх рішень та розглядає на кожному засідання їх виконання.</w:t>
      </w:r>
    </w:p>
    <w:p w:rsidR="000636F4" w:rsidRDefault="000636F4" w:rsidP="00A17A98">
      <w:pPr>
        <w:pStyle w:val="ab"/>
        <w:ind w:left="0" w:firstLine="993"/>
        <w:jc w:val="both"/>
        <w:rPr>
          <w:sz w:val="28"/>
          <w:szCs w:val="28"/>
          <w:lang w:val="uk-UA"/>
        </w:rPr>
      </w:pPr>
      <w:r>
        <w:rPr>
          <w:sz w:val="28"/>
          <w:szCs w:val="28"/>
          <w:lang w:val="uk-UA"/>
        </w:rPr>
        <w:t>16) Відповідальність за роботу Координаційної ради несе її голова.</w:t>
      </w:r>
    </w:p>
    <w:p w:rsidR="000636F4" w:rsidRDefault="000636F4" w:rsidP="00A17A98">
      <w:pPr>
        <w:pStyle w:val="ab"/>
        <w:ind w:left="0" w:firstLine="993"/>
        <w:jc w:val="both"/>
        <w:rPr>
          <w:sz w:val="28"/>
          <w:szCs w:val="28"/>
          <w:lang w:val="uk-UA"/>
        </w:rPr>
      </w:pPr>
    </w:p>
    <w:p w:rsidR="000636F4" w:rsidRDefault="000636F4" w:rsidP="00A17A98">
      <w:pPr>
        <w:pStyle w:val="ab"/>
        <w:ind w:left="0" w:firstLine="993"/>
        <w:jc w:val="both"/>
        <w:rPr>
          <w:sz w:val="28"/>
          <w:szCs w:val="28"/>
          <w:lang w:val="uk-UA"/>
        </w:rPr>
      </w:pPr>
    </w:p>
    <w:p w:rsidR="000636F4" w:rsidRDefault="000636F4" w:rsidP="004E1B6C">
      <w:pPr>
        <w:pStyle w:val="ab"/>
        <w:ind w:left="0"/>
        <w:jc w:val="both"/>
        <w:rPr>
          <w:sz w:val="28"/>
          <w:szCs w:val="28"/>
          <w:lang w:val="uk-UA"/>
        </w:rPr>
      </w:pPr>
    </w:p>
    <w:p w:rsidR="000636F4" w:rsidRDefault="000636F4" w:rsidP="004E1B6C">
      <w:pPr>
        <w:pStyle w:val="ab"/>
        <w:ind w:left="0"/>
        <w:jc w:val="both"/>
        <w:rPr>
          <w:sz w:val="28"/>
          <w:szCs w:val="28"/>
          <w:lang w:val="uk-UA"/>
        </w:rPr>
      </w:pPr>
      <w:r>
        <w:rPr>
          <w:sz w:val="28"/>
          <w:szCs w:val="28"/>
          <w:lang w:val="uk-UA"/>
        </w:rPr>
        <w:t>Керуючий справами виконкому                                  О.В. Дубініна</w:t>
      </w:r>
    </w:p>
    <w:p w:rsidR="000636F4" w:rsidRDefault="000636F4" w:rsidP="004E1B6C">
      <w:pPr>
        <w:pStyle w:val="ab"/>
        <w:ind w:left="0"/>
        <w:jc w:val="both"/>
        <w:rPr>
          <w:sz w:val="28"/>
          <w:szCs w:val="28"/>
          <w:lang w:val="uk-UA"/>
        </w:rPr>
      </w:pPr>
      <w:r>
        <w:rPr>
          <w:sz w:val="28"/>
          <w:szCs w:val="28"/>
          <w:lang w:val="uk-UA"/>
        </w:rPr>
        <w:t xml:space="preserve">  </w:t>
      </w:r>
    </w:p>
    <w:p w:rsidR="000636F4" w:rsidRDefault="000636F4" w:rsidP="004E1B6C">
      <w:pPr>
        <w:pStyle w:val="ab"/>
        <w:ind w:left="0"/>
        <w:jc w:val="both"/>
        <w:rPr>
          <w:sz w:val="28"/>
          <w:szCs w:val="28"/>
          <w:lang w:val="uk-UA"/>
        </w:rPr>
      </w:pPr>
      <w:r>
        <w:rPr>
          <w:sz w:val="28"/>
          <w:szCs w:val="28"/>
          <w:lang w:val="uk-UA"/>
        </w:rPr>
        <w:t xml:space="preserve">Бойко С.О                                                        </w:t>
      </w:r>
    </w:p>
    <w:p w:rsidR="000636F4" w:rsidRPr="008A3A30" w:rsidRDefault="000636F4" w:rsidP="00A17A98">
      <w:pPr>
        <w:pStyle w:val="ab"/>
        <w:ind w:left="0" w:firstLine="993"/>
        <w:jc w:val="both"/>
        <w:rPr>
          <w:sz w:val="28"/>
          <w:szCs w:val="28"/>
          <w:lang w:val="uk-UA"/>
        </w:rPr>
      </w:pPr>
    </w:p>
    <w:p w:rsidR="000636F4" w:rsidRPr="003D7332" w:rsidRDefault="000636F4" w:rsidP="003D7332">
      <w:pPr>
        <w:ind w:firstLine="851"/>
        <w:jc w:val="both"/>
        <w:rPr>
          <w:sz w:val="28"/>
          <w:szCs w:val="28"/>
          <w:lang w:val="uk-UA"/>
        </w:rPr>
      </w:pPr>
    </w:p>
    <w:p w:rsidR="000636F4" w:rsidRPr="003D7332" w:rsidRDefault="000636F4" w:rsidP="003D7332">
      <w:pPr>
        <w:ind w:firstLine="851"/>
        <w:jc w:val="both"/>
        <w:rPr>
          <w:sz w:val="28"/>
          <w:szCs w:val="28"/>
          <w:lang w:val="uk-UA"/>
        </w:rPr>
      </w:pPr>
    </w:p>
    <w:p w:rsidR="000636F4" w:rsidRPr="003D7332" w:rsidRDefault="000636F4" w:rsidP="003D7332">
      <w:pPr>
        <w:ind w:firstLine="851"/>
        <w:jc w:val="both"/>
        <w:rPr>
          <w:sz w:val="28"/>
          <w:szCs w:val="28"/>
          <w:lang w:val="uk-UA"/>
        </w:rPr>
      </w:pPr>
    </w:p>
    <w:p w:rsidR="000636F4" w:rsidRPr="003D7332" w:rsidRDefault="000636F4" w:rsidP="003D7332">
      <w:pPr>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CD784C">
      <w:pPr>
        <w:jc w:val="both"/>
        <w:rPr>
          <w:sz w:val="28"/>
          <w:szCs w:val="28"/>
          <w:lang w:val="uk-UA"/>
        </w:rPr>
      </w:pPr>
    </w:p>
    <w:p w:rsidR="000636F4" w:rsidRDefault="000636F4" w:rsidP="00CD784C">
      <w:pPr>
        <w:jc w:val="both"/>
        <w:rPr>
          <w:sz w:val="28"/>
          <w:szCs w:val="28"/>
          <w:lang w:val="uk-UA"/>
        </w:rPr>
      </w:pPr>
    </w:p>
    <w:p w:rsidR="000636F4" w:rsidRDefault="000636F4" w:rsidP="00CD784C">
      <w:pPr>
        <w:jc w:val="both"/>
        <w:rPr>
          <w:sz w:val="28"/>
          <w:szCs w:val="28"/>
          <w:lang w:val="uk-UA"/>
        </w:rPr>
      </w:pPr>
    </w:p>
    <w:p w:rsidR="000636F4" w:rsidRDefault="000636F4" w:rsidP="00CD784C">
      <w:pPr>
        <w:jc w:val="both"/>
        <w:rPr>
          <w:sz w:val="28"/>
          <w:szCs w:val="28"/>
          <w:lang w:val="uk-UA"/>
        </w:rPr>
      </w:pPr>
    </w:p>
    <w:p w:rsidR="000636F4" w:rsidRDefault="000636F4" w:rsidP="00CD784C">
      <w:pPr>
        <w:jc w:val="both"/>
        <w:rPr>
          <w:sz w:val="28"/>
          <w:szCs w:val="28"/>
          <w:lang w:val="uk-UA"/>
        </w:rPr>
      </w:pPr>
    </w:p>
    <w:p w:rsidR="000636F4" w:rsidRPr="00CD784C" w:rsidRDefault="000636F4" w:rsidP="00CD784C">
      <w:pPr>
        <w:jc w:val="both"/>
        <w:rPr>
          <w:sz w:val="28"/>
          <w:szCs w:val="28"/>
          <w:lang w:val="uk-UA"/>
        </w:rPr>
      </w:pPr>
    </w:p>
    <w:p w:rsidR="000636F4" w:rsidRPr="00841965" w:rsidRDefault="000636F4" w:rsidP="003F0C3A">
      <w:pPr>
        <w:rPr>
          <w:lang w:val="uk-UA"/>
        </w:rPr>
      </w:pPr>
      <w:r>
        <w:rPr>
          <w:lang w:val="uk-UA"/>
        </w:rPr>
        <w:t xml:space="preserve">                                                                                                Додаток 3           </w:t>
      </w:r>
    </w:p>
    <w:p w:rsidR="000636F4" w:rsidRPr="00841965" w:rsidRDefault="000636F4" w:rsidP="002C1E40">
      <w:pPr>
        <w:ind w:firstLine="5760"/>
        <w:rPr>
          <w:lang w:val="uk-UA"/>
        </w:rPr>
      </w:pPr>
      <w:r w:rsidRPr="00841965">
        <w:rPr>
          <w:lang w:val="uk-UA"/>
        </w:rPr>
        <w:t xml:space="preserve">до розпорядження </w:t>
      </w:r>
    </w:p>
    <w:p w:rsidR="000636F4" w:rsidRPr="00841965" w:rsidRDefault="000636F4" w:rsidP="002C1E40">
      <w:pPr>
        <w:ind w:firstLine="5760"/>
        <w:rPr>
          <w:lang w:val="uk-UA"/>
        </w:rPr>
      </w:pPr>
      <w:r w:rsidRPr="00841965">
        <w:rPr>
          <w:lang w:val="uk-UA"/>
        </w:rPr>
        <w:t>міського голови</w:t>
      </w:r>
    </w:p>
    <w:p w:rsidR="000636F4" w:rsidRPr="00841965" w:rsidRDefault="000636F4" w:rsidP="002C1E40">
      <w:pPr>
        <w:ind w:firstLine="5760"/>
        <w:rPr>
          <w:lang w:val="uk-UA"/>
        </w:rPr>
      </w:pPr>
      <w:r>
        <w:rPr>
          <w:lang w:val="uk-UA"/>
        </w:rPr>
        <w:t xml:space="preserve">від 05.02.2016  </w:t>
      </w:r>
      <w:r w:rsidRPr="00841965">
        <w:rPr>
          <w:lang w:val="uk-UA"/>
        </w:rPr>
        <w:t>№</w:t>
      </w:r>
      <w:r>
        <w:rPr>
          <w:lang w:val="uk-UA"/>
        </w:rPr>
        <w:t xml:space="preserve"> 109-р</w:t>
      </w:r>
    </w:p>
    <w:p w:rsidR="000636F4" w:rsidRDefault="000636F4" w:rsidP="002C1E40">
      <w:pPr>
        <w:jc w:val="center"/>
        <w:rPr>
          <w:sz w:val="28"/>
          <w:szCs w:val="28"/>
          <w:lang w:val="uk-UA"/>
        </w:rPr>
      </w:pPr>
    </w:p>
    <w:p w:rsidR="000636F4" w:rsidRDefault="000636F4" w:rsidP="002C1E40">
      <w:pPr>
        <w:jc w:val="center"/>
        <w:rPr>
          <w:sz w:val="28"/>
          <w:szCs w:val="28"/>
          <w:lang w:val="uk-UA"/>
        </w:rPr>
      </w:pPr>
    </w:p>
    <w:p w:rsidR="000636F4" w:rsidRPr="0092018A" w:rsidRDefault="000636F4" w:rsidP="002C1E40">
      <w:pPr>
        <w:jc w:val="center"/>
        <w:rPr>
          <w:sz w:val="28"/>
          <w:szCs w:val="28"/>
          <w:lang w:val="uk-UA"/>
        </w:rPr>
      </w:pPr>
      <w:r>
        <w:rPr>
          <w:sz w:val="28"/>
          <w:szCs w:val="28"/>
          <w:lang w:val="uk-UA"/>
        </w:rPr>
        <w:t>ПОЛОЖЕННЯ</w:t>
      </w:r>
    </w:p>
    <w:p w:rsidR="000636F4" w:rsidRPr="00B52F6B" w:rsidRDefault="000636F4" w:rsidP="002C1E40">
      <w:pPr>
        <w:jc w:val="center"/>
        <w:rPr>
          <w:sz w:val="28"/>
          <w:szCs w:val="28"/>
          <w:lang w:val="uk-UA"/>
        </w:rPr>
      </w:pPr>
      <w:r w:rsidRPr="0092018A">
        <w:rPr>
          <w:sz w:val="28"/>
          <w:szCs w:val="28"/>
          <w:lang w:val="uk-UA"/>
        </w:rPr>
        <w:t>п</w:t>
      </w:r>
      <w:r>
        <w:rPr>
          <w:sz w:val="28"/>
          <w:szCs w:val="28"/>
          <w:lang w:val="uk-UA"/>
        </w:rPr>
        <w:t xml:space="preserve">ро Робочі групи Координаційної ради  з питань протидії соціальним хворобам  </w:t>
      </w:r>
      <w:r w:rsidRPr="00B52F6B">
        <w:rPr>
          <w:sz w:val="28"/>
          <w:szCs w:val="28"/>
          <w:lang w:val="uk-UA"/>
        </w:rPr>
        <w:t>при виконавчому комітеті Мелітопольської міської ради</w:t>
      </w:r>
    </w:p>
    <w:p w:rsidR="000636F4" w:rsidRDefault="000636F4" w:rsidP="002C1E40">
      <w:pPr>
        <w:tabs>
          <w:tab w:val="left" w:pos="5954"/>
        </w:tabs>
        <w:jc w:val="both"/>
        <w:rPr>
          <w:sz w:val="28"/>
          <w:szCs w:val="28"/>
          <w:lang w:val="uk-UA"/>
        </w:rPr>
      </w:pPr>
    </w:p>
    <w:p w:rsidR="000636F4" w:rsidRDefault="000636F4" w:rsidP="002C1E40">
      <w:pPr>
        <w:jc w:val="center"/>
        <w:rPr>
          <w:sz w:val="28"/>
          <w:szCs w:val="28"/>
          <w:lang w:val="uk-UA"/>
        </w:rPr>
      </w:pPr>
    </w:p>
    <w:p w:rsidR="000636F4" w:rsidRDefault="000636F4" w:rsidP="002C1E40">
      <w:pPr>
        <w:numPr>
          <w:ilvl w:val="0"/>
          <w:numId w:val="6"/>
        </w:numPr>
        <w:tabs>
          <w:tab w:val="left" w:pos="0"/>
        </w:tabs>
        <w:suppressAutoHyphens/>
        <w:ind w:left="0" w:firstLine="567"/>
        <w:jc w:val="both"/>
        <w:rPr>
          <w:sz w:val="28"/>
          <w:szCs w:val="28"/>
          <w:lang w:val="uk-UA"/>
        </w:rPr>
      </w:pPr>
      <w:r>
        <w:rPr>
          <w:sz w:val="28"/>
          <w:szCs w:val="28"/>
          <w:lang w:val="uk-UA"/>
        </w:rPr>
        <w:t>Робочі групи створюються при  Координаційній раді з питань протидії соціальним хворобам (далі – Робочі групи) та є постійно діючими органами Координаційної ради, діяльність яких спрямована на забезпечення реалізації ефективної політики та стратегій щодо запобігання поширенню ВІЛ – інфекції, наркоманії, венеричних захворювань, туберкульозу в місті.</w:t>
      </w:r>
    </w:p>
    <w:p w:rsidR="000636F4" w:rsidRDefault="000636F4" w:rsidP="002C1E40">
      <w:pPr>
        <w:numPr>
          <w:ilvl w:val="0"/>
          <w:numId w:val="6"/>
        </w:numPr>
        <w:tabs>
          <w:tab w:val="left" w:pos="0"/>
        </w:tabs>
        <w:suppressAutoHyphens/>
        <w:ind w:left="0" w:firstLine="567"/>
        <w:jc w:val="both"/>
        <w:rPr>
          <w:sz w:val="28"/>
          <w:szCs w:val="28"/>
          <w:lang w:val="uk-UA"/>
        </w:rPr>
      </w:pPr>
      <w:r>
        <w:rPr>
          <w:sz w:val="28"/>
          <w:szCs w:val="28"/>
          <w:lang w:val="uk-UA"/>
        </w:rPr>
        <w:t>Перелік Робочих груп, їх повноваження, утворення, ліквідація або реорганізація визначаються відповідними рішеннями Координаційної ради.</w:t>
      </w:r>
    </w:p>
    <w:p w:rsidR="000636F4" w:rsidRDefault="000636F4" w:rsidP="002C1E40">
      <w:pPr>
        <w:numPr>
          <w:ilvl w:val="0"/>
          <w:numId w:val="6"/>
        </w:numPr>
        <w:tabs>
          <w:tab w:val="left" w:pos="0"/>
        </w:tabs>
        <w:suppressAutoHyphens/>
        <w:ind w:left="0" w:firstLine="567"/>
        <w:jc w:val="both"/>
        <w:rPr>
          <w:sz w:val="28"/>
          <w:szCs w:val="28"/>
          <w:lang w:val="uk-UA"/>
        </w:rPr>
      </w:pPr>
      <w:r>
        <w:rPr>
          <w:sz w:val="28"/>
          <w:szCs w:val="28"/>
          <w:lang w:val="uk-UA"/>
        </w:rPr>
        <w:t>Робочу групу очолює голова, який є членом Координаційної ради. Голова робочої групи несе відповідальність за роботу групи у межах визначеної її компетенції.</w:t>
      </w:r>
    </w:p>
    <w:p w:rsidR="000636F4" w:rsidRDefault="000636F4" w:rsidP="002C1E40">
      <w:pPr>
        <w:numPr>
          <w:ilvl w:val="0"/>
          <w:numId w:val="6"/>
        </w:numPr>
        <w:suppressAutoHyphens/>
        <w:jc w:val="both"/>
        <w:rPr>
          <w:sz w:val="28"/>
          <w:szCs w:val="28"/>
          <w:lang w:val="uk-UA"/>
        </w:rPr>
      </w:pPr>
      <w:r>
        <w:rPr>
          <w:sz w:val="28"/>
          <w:szCs w:val="28"/>
          <w:lang w:val="uk-UA"/>
        </w:rPr>
        <w:t>Чисельний склад Робочої групи становить не більше 8 осіб.</w:t>
      </w:r>
    </w:p>
    <w:p w:rsidR="000636F4" w:rsidRDefault="000636F4" w:rsidP="002C1E40">
      <w:pPr>
        <w:numPr>
          <w:ilvl w:val="0"/>
          <w:numId w:val="6"/>
        </w:numPr>
        <w:tabs>
          <w:tab w:val="left" w:pos="0"/>
        </w:tabs>
        <w:suppressAutoHyphens/>
        <w:ind w:left="0" w:firstLine="567"/>
        <w:jc w:val="both"/>
        <w:rPr>
          <w:sz w:val="28"/>
          <w:szCs w:val="28"/>
          <w:lang w:val="uk-UA"/>
        </w:rPr>
      </w:pPr>
      <w:r>
        <w:rPr>
          <w:sz w:val="28"/>
          <w:szCs w:val="28"/>
          <w:lang w:val="uk-UA"/>
        </w:rPr>
        <w:t>До складу Робочої групи входять члени Координаційної ради, представники органів виконавчої влади, громадських організацій, провідні вчені.</w:t>
      </w:r>
    </w:p>
    <w:p w:rsidR="000636F4" w:rsidRDefault="000636F4" w:rsidP="002C1E40">
      <w:pPr>
        <w:numPr>
          <w:ilvl w:val="0"/>
          <w:numId w:val="6"/>
        </w:numPr>
        <w:tabs>
          <w:tab w:val="left" w:pos="0"/>
        </w:tabs>
        <w:suppressAutoHyphens/>
        <w:ind w:left="0" w:firstLine="567"/>
        <w:jc w:val="both"/>
        <w:rPr>
          <w:sz w:val="28"/>
          <w:szCs w:val="28"/>
          <w:lang w:val="uk-UA"/>
        </w:rPr>
      </w:pPr>
      <w:r>
        <w:rPr>
          <w:sz w:val="28"/>
          <w:szCs w:val="28"/>
          <w:lang w:val="uk-UA"/>
        </w:rPr>
        <w:t xml:space="preserve">Голова та члени Робочої групи беруть участь в її роботі на громадських засадах. </w:t>
      </w:r>
      <w:r w:rsidRPr="0092018A">
        <w:rPr>
          <w:sz w:val="28"/>
          <w:szCs w:val="28"/>
          <w:lang w:val="uk-UA"/>
        </w:rPr>
        <w:t>У</w:t>
      </w:r>
      <w:r>
        <w:rPr>
          <w:sz w:val="28"/>
          <w:szCs w:val="28"/>
          <w:lang w:val="uk-UA"/>
        </w:rPr>
        <w:t xml:space="preserve"> разі необхідності склад робочої групи оновлюється на засадах щорічної ротації членів Робочої групи.</w:t>
      </w:r>
    </w:p>
    <w:p w:rsidR="000636F4" w:rsidRDefault="000636F4" w:rsidP="002C1E40">
      <w:pPr>
        <w:numPr>
          <w:ilvl w:val="0"/>
          <w:numId w:val="6"/>
        </w:numPr>
        <w:tabs>
          <w:tab w:val="left" w:pos="0"/>
        </w:tabs>
        <w:suppressAutoHyphens/>
        <w:ind w:left="0" w:firstLine="567"/>
        <w:jc w:val="both"/>
        <w:rPr>
          <w:sz w:val="28"/>
          <w:szCs w:val="28"/>
          <w:lang w:val="uk-UA"/>
        </w:rPr>
      </w:pPr>
      <w:r>
        <w:rPr>
          <w:sz w:val="28"/>
          <w:szCs w:val="28"/>
          <w:lang w:val="uk-UA"/>
        </w:rPr>
        <w:t>Якщо член робочої групи без поважних причин не бере участі в засіданнях Робочої групи протягом 2 – х засідань поспіль, голова Робочої групи має право порушити питання про його відозву зі складу Робочої групи.</w:t>
      </w:r>
    </w:p>
    <w:p w:rsidR="000636F4" w:rsidRDefault="000636F4" w:rsidP="002C1E40">
      <w:pPr>
        <w:numPr>
          <w:ilvl w:val="0"/>
          <w:numId w:val="6"/>
        </w:numPr>
        <w:tabs>
          <w:tab w:val="left" w:pos="0"/>
        </w:tabs>
        <w:suppressAutoHyphens/>
        <w:ind w:left="0" w:firstLine="567"/>
        <w:jc w:val="both"/>
        <w:rPr>
          <w:sz w:val="28"/>
          <w:szCs w:val="28"/>
          <w:lang w:val="uk-UA"/>
        </w:rPr>
      </w:pPr>
      <w:r>
        <w:rPr>
          <w:sz w:val="28"/>
          <w:szCs w:val="28"/>
          <w:lang w:val="uk-UA"/>
        </w:rPr>
        <w:t>Робочі групи співпрацюють з урядовими, міжнародними, приватними та громадськими організаціями, в тому числі організаціями людей, які живуть з ВІЛ – інфекцією/СНІДом .</w:t>
      </w:r>
    </w:p>
    <w:p w:rsidR="000636F4" w:rsidRDefault="000636F4" w:rsidP="002C1E40">
      <w:pPr>
        <w:numPr>
          <w:ilvl w:val="0"/>
          <w:numId w:val="6"/>
        </w:numPr>
        <w:suppressAutoHyphens/>
        <w:ind w:left="0" w:firstLine="567"/>
        <w:jc w:val="both"/>
        <w:rPr>
          <w:sz w:val="28"/>
          <w:szCs w:val="28"/>
          <w:lang w:val="uk-UA"/>
        </w:rPr>
      </w:pPr>
      <w:r>
        <w:rPr>
          <w:sz w:val="28"/>
          <w:szCs w:val="28"/>
          <w:lang w:val="uk-UA"/>
        </w:rPr>
        <w:t>Організаційною формою роботи Робочих груп є їх засідання, що проводяться не рідше одного разу на місяць відповідно до плану роботи, який затверджує голова Координаційної ради. Питання, що належать до відання кількох робочих груп можуть, за їх власною ініціативою або за дорученням голови Координаційної ради або його заступників, розглядатися Робочими групами спільно.</w:t>
      </w:r>
    </w:p>
    <w:p w:rsidR="000636F4" w:rsidRDefault="000636F4" w:rsidP="002C1E40">
      <w:pPr>
        <w:numPr>
          <w:ilvl w:val="0"/>
          <w:numId w:val="6"/>
        </w:numPr>
        <w:suppressAutoHyphens/>
        <w:ind w:left="0" w:firstLine="567"/>
        <w:jc w:val="both"/>
        <w:rPr>
          <w:sz w:val="28"/>
          <w:szCs w:val="28"/>
          <w:lang w:val="uk-UA"/>
        </w:rPr>
      </w:pPr>
      <w:r>
        <w:rPr>
          <w:sz w:val="28"/>
          <w:szCs w:val="28"/>
          <w:lang w:val="uk-UA"/>
        </w:rPr>
        <w:t xml:space="preserve">Засідання Робочої групи є правомочними, якщо </w:t>
      </w:r>
      <w:r w:rsidRPr="0092018A">
        <w:rPr>
          <w:sz w:val="28"/>
          <w:szCs w:val="28"/>
          <w:lang w:val="uk-UA"/>
        </w:rPr>
        <w:t>н</w:t>
      </w:r>
      <w:r>
        <w:rPr>
          <w:sz w:val="28"/>
          <w:szCs w:val="28"/>
          <w:lang w:val="uk-UA"/>
        </w:rPr>
        <w:t>а них присутні більше ніж половина членів Робочої групи. Засідання Робочої групи проводить голова Робочої групи. Робота Робочої групи має проводитись на засадах гласності, вільного колективного обговорення питань, що належать до її компетенції та прозорості в прийнятті рішень.</w:t>
      </w:r>
    </w:p>
    <w:p w:rsidR="000636F4" w:rsidRDefault="000636F4" w:rsidP="002C1E40">
      <w:pPr>
        <w:numPr>
          <w:ilvl w:val="0"/>
          <w:numId w:val="6"/>
        </w:numPr>
        <w:tabs>
          <w:tab w:val="left" w:pos="0"/>
        </w:tabs>
        <w:suppressAutoHyphens/>
        <w:ind w:left="0" w:firstLine="567"/>
        <w:jc w:val="both"/>
        <w:rPr>
          <w:sz w:val="28"/>
          <w:szCs w:val="28"/>
          <w:lang w:val="uk-UA"/>
        </w:rPr>
      </w:pPr>
      <w:r>
        <w:rPr>
          <w:sz w:val="28"/>
          <w:szCs w:val="28"/>
          <w:lang w:val="uk-UA"/>
        </w:rPr>
        <w:t>Організаційно – методичне, інформаційне забезпечення поточної діяльності Робочих груп покладається на секретаря Координаційної ради.</w:t>
      </w:r>
    </w:p>
    <w:p w:rsidR="000636F4" w:rsidRDefault="000636F4" w:rsidP="002C1E40">
      <w:pPr>
        <w:numPr>
          <w:ilvl w:val="0"/>
          <w:numId w:val="6"/>
        </w:numPr>
        <w:suppressAutoHyphens/>
        <w:jc w:val="both"/>
        <w:rPr>
          <w:sz w:val="28"/>
          <w:szCs w:val="28"/>
          <w:lang w:val="uk-UA"/>
        </w:rPr>
      </w:pPr>
      <w:r>
        <w:rPr>
          <w:sz w:val="28"/>
          <w:szCs w:val="28"/>
          <w:lang w:val="uk-UA"/>
        </w:rPr>
        <w:t>Основними завданнями Робочих груп є:</w:t>
      </w:r>
    </w:p>
    <w:p w:rsidR="000636F4" w:rsidRDefault="000636F4" w:rsidP="002C1E40">
      <w:pPr>
        <w:tabs>
          <w:tab w:val="left" w:pos="1418"/>
        </w:tabs>
        <w:ind w:firstLine="633"/>
        <w:jc w:val="both"/>
        <w:rPr>
          <w:sz w:val="28"/>
          <w:szCs w:val="28"/>
          <w:lang w:val="uk-UA"/>
        </w:rPr>
      </w:pPr>
      <w:r>
        <w:rPr>
          <w:sz w:val="28"/>
          <w:szCs w:val="28"/>
          <w:lang w:val="uk-UA"/>
        </w:rPr>
        <w:t xml:space="preserve"> -  розробка та внесення на розгляд Координаційної ради пропозицій стосовно визначення пріоритетів програм та заходів, спрямованих на запобігання поширенню </w:t>
      </w:r>
      <w:r w:rsidRPr="0092018A">
        <w:rPr>
          <w:sz w:val="28"/>
          <w:szCs w:val="28"/>
          <w:lang w:val="uk-UA"/>
        </w:rPr>
        <w:t>ВІЛ</w:t>
      </w:r>
      <w:r>
        <w:rPr>
          <w:sz w:val="28"/>
          <w:szCs w:val="28"/>
          <w:lang w:val="uk-UA"/>
        </w:rPr>
        <w:t xml:space="preserve"> – інфекції, наркоманії, венеричних захворювань та забезпечення рівного доступу до лікування, догляду та підтримки хворих на вищезазначені хвороби;</w:t>
      </w:r>
    </w:p>
    <w:p w:rsidR="000636F4" w:rsidRDefault="000636F4" w:rsidP="002C1E40">
      <w:pPr>
        <w:tabs>
          <w:tab w:val="left" w:pos="1418"/>
        </w:tabs>
        <w:ind w:firstLine="633"/>
        <w:jc w:val="both"/>
        <w:rPr>
          <w:sz w:val="28"/>
          <w:szCs w:val="28"/>
          <w:lang w:val="uk-UA"/>
        </w:rPr>
      </w:pPr>
      <w:r>
        <w:rPr>
          <w:sz w:val="28"/>
          <w:szCs w:val="28"/>
          <w:lang w:val="uk-UA"/>
        </w:rPr>
        <w:t>-   розробка відповідних проектів рішень міської ради, розпоряджень міського голови з метою забезпечення реалізації державної політики у сфері боротьби з ВІЛ – інфекцією, наркоманією, венеричними захворюваннями, туберкульозом, координації та виконання вищезазначених програм та заходів;</w:t>
      </w:r>
    </w:p>
    <w:p w:rsidR="000636F4" w:rsidRDefault="000636F4" w:rsidP="002C1E40">
      <w:pPr>
        <w:tabs>
          <w:tab w:val="left" w:pos="1418"/>
        </w:tabs>
        <w:ind w:firstLine="633"/>
        <w:jc w:val="both"/>
        <w:rPr>
          <w:sz w:val="28"/>
          <w:szCs w:val="28"/>
          <w:lang w:val="uk-UA"/>
        </w:rPr>
      </w:pPr>
      <w:r>
        <w:rPr>
          <w:sz w:val="28"/>
          <w:szCs w:val="28"/>
          <w:lang w:val="uk-UA"/>
        </w:rPr>
        <w:t>-   координація залучення, планування та сприяння раціональному і ефективному використанню коштів бюджетів різних рівнів, а також коштів, наданих міжнародними, приватними та громадськими організаціями, що призначені для фінансування програм з питань протидії поширенню соціальних хвороб;</w:t>
      </w:r>
    </w:p>
    <w:p w:rsidR="000636F4" w:rsidRDefault="000636F4" w:rsidP="002C1E40">
      <w:pPr>
        <w:tabs>
          <w:tab w:val="left" w:pos="1418"/>
        </w:tabs>
        <w:ind w:firstLine="633"/>
        <w:jc w:val="both"/>
        <w:rPr>
          <w:sz w:val="28"/>
          <w:szCs w:val="28"/>
          <w:lang w:val="uk-UA"/>
        </w:rPr>
      </w:pPr>
      <w:r>
        <w:rPr>
          <w:sz w:val="28"/>
          <w:szCs w:val="28"/>
          <w:lang w:val="uk-UA"/>
        </w:rPr>
        <w:t xml:space="preserve"> -   забезпечення систематичного моніторингу за виконанням зазначених програм та заходів;</w:t>
      </w:r>
    </w:p>
    <w:p w:rsidR="000636F4" w:rsidRDefault="000636F4" w:rsidP="002C1E40">
      <w:pPr>
        <w:tabs>
          <w:tab w:val="left" w:pos="1418"/>
        </w:tabs>
        <w:ind w:firstLine="633"/>
        <w:jc w:val="both"/>
        <w:rPr>
          <w:sz w:val="28"/>
          <w:szCs w:val="28"/>
          <w:lang w:val="uk-UA"/>
        </w:rPr>
      </w:pPr>
      <w:r>
        <w:rPr>
          <w:sz w:val="28"/>
          <w:szCs w:val="28"/>
          <w:lang w:val="uk-UA"/>
        </w:rPr>
        <w:t>-   систематичне інформування міського голови та громадськості про стан справ з протидії ВІЛ – інфекції, наркоманії, венеричних захворювань, туберкульозу в місті;</w:t>
      </w:r>
    </w:p>
    <w:p w:rsidR="000636F4" w:rsidRDefault="000636F4" w:rsidP="002C1E40">
      <w:pPr>
        <w:tabs>
          <w:tab w:val="left" w:pos="1418"/>
        </w:tabs>
        <w:ind w:firstLine="633"/>
        <w:jc w:val="both"/>
        <w:rPr>
          <w:sz w:val="28"/>
          <w:szCs w:val="28"/>
          <w:lang w:val="uk-UA"/>
        </w:rPr>
      </w:pPr>
      <w:r>
        <w:rPr>
          <w:sz w:val="28"/>
          <w:szCs w:val="28"/>
          <w:lang w:val="uk-UA"/>
        </w:rPr>
        <w:t>- вивчення та узагальнення досвіду роботи національних та міжнародних організацій з питань протидії поширенню соціальних хвороб та подання відповідних пропозицій з цих питань на розгляд Координаційної ради;</w:t>
      </w:r>
    </w:p>
    <w:p w:rsidR="000636F4" w:rsidRDefault="000636F4" w:rsidP="002C1E40">
      <w:pPr>
        <w:tabs>
          <w:tab w:val="left" w:pos="1418"/>
        </w:tabs>
        <w:ind w:firstLine="633"/>
        <w:jc w:val="both"/>
        <w:rPr>
          <w:sz w:val="28"/>
          <w:szCs w:val="28"/>
          <w:lang w:val="uk-UA"/>
        </w:rPr>
      </w:pPr>
      <w:r>
        <w:rPr>
          <w:sz w:val="28"/>
          <w:szCs w:val="28"/>
          <w:lang w:val="uk-UA"/>
        </w:rPr>
        <w:t xml:space="preserve"> -   встановлення та підтримання зв’язків між Координаційною радою та представництвами міжнародних донорських та неурядових організацій.</w:t>
      </w:r>
    </w:p>
    <w:p w:rsidR="000636F4" w:rsidRDefault="000636F4" w:rsidP="002C1E40">
      <w:pPr>
        <w:numPr>
          <w:ilvl w:val="0"/>
          <w:numId w:val="6"/>
        </w:numPr>
        <w:suppressAutoHyphens/>
        <w:jc w:val="both"/>
        <w:rPr>
          <w:sz w:val="28"/>
          <w:szCs w:val="28"/>
          <w:lang w:val="uk-UA"/>
        </w:rPr>
      </w:pPr>
      <w:r>
        <w:rPr>
          <w:sz w:val="28"/>
          <w:szCs w:val="28"/>
          <w:lang w:val="uk-UA"/>
        </w:rPr>
        <w:t>Відповідно до визначених завдань Робочі групи здійснюють:</w:t>
      </w:r>
    </w:p>
    <w:p w:rsidR="000636F4" w:rsidRDefault="000636F4" w:rsidP="002C1E40">
      <w:pPr>
        <w:ind w:firstLine="567"/>
        <w:jc w:val="both"/>
        <w:rPr>
          <w:sz w:val="28"/>
          <w:szCs w:val="28"/>
          <w:lang w:val="uk-UA"/>
        </w:rPr>
      </w:pPr>
      <w:r>
        <w:rPr>
          <w:sz w:val="28"/>
          <w:szCs w:val="28"/>
          <w:lang w:val="uk-UA"/>
        </w:rPr>
        <w:t>- розроблення  та (або) розгляд на своїх засіданнях проектів документів з питань, що належать до їх компетенції, організація їх попереднього обговорення та узгодження із зацікавленими органами влади, установами та організаціями і представлення  на розгляд  Координаційної ради;</w:t>
      </w:r>
    </w:p>
    <w:p w:rsidR="000636F4" w:rsidRDefault="000636F4" w:rsidP="002C1E40">
      <w:pPr>
        <w:ind w:firstLine="567"/>
        <w:jc w:val="both"/>
        <w:rPr>
          <w:sz w:val="28"/>
          <w:szCs w:val="28"/>
          <w:lang w:val="uk-UA"/>
        </w:rPr>
      </w:pPr>
      <w:r>
        <w:rPr>
          <w:sz w:val="28"/>
          <w:szCs w:val="28"/>
          <w:lang w:val="uk-UA"/>
        </w:rPr>
        <w:t>- забезпечення  контролю за станом виконання та ефективності заходів національних та міської програми з профілактики і боротьби з наркоманією, ВІЛ – інфекцією, венеричними захворюваннями, туберкульозом;</w:t>
      </w:r>
    </w:p>
    <w:p w:rsidR="000636F4" w:rsidRDefault="000636F4" w:rsidP="002C1E40">
      <w:pPr>
        <w:ind w:firstLine="567"/>
        <w:jc w:val="both"/>
        <w:rPr>
          <w:sz w:val="28"/>
          <w:szCs w:val="28"/>
          <w:lang w:val="uk-UA"/>
        </w:rPr>
      </w:pPr>
      <w:r>
        <w:rPr>
          <w:sz w:val="28"/>
          <w:szCs w:val="28"/>
          <w:lang w:val="uk-UA"/>
        </w:rPr>
        <w:t>- надання  експертної оцінки пропозиціям, що надходять від державних установ, неурядових організацій щодо запровадження в місті програм і заходів з протидії поширенню соціальних хвороб та подання своїх висновків до розгляду на засіданнях Координаційної ради;</w:t>
      </w:r>
    </w:p>
    <w:p w:rsidR="000636F4" w:rsidRDefault="000636F4" w:rsidP="002C1E40">
      <w:pPr>
        <w:ind w:firstLine="567"/>
        <w:jc w:val="both"/>
        <w:rPr>
          <w:sz w:val="28"/>
          <w:szCs w:val="28"/>
          <w:lang w:val="uk-UA"/>
        </w:rPr>
      </w:pPr>
      <w:r>
        <w:rPr>
          <w:sz w:val="28"/>
          <w:szCs w:val="28"/>
          <w:lang w:val="uk-UA"/>
        </w:rPr>
        <w:t xml:space="preserve">-  </w:t>
      </w:r>
      <w:r w:rsidRPr="0092018A">
        <w:rPr>
          <w:sz w:val="28"/>
          <w:szCs w:val="28"/>
          <w:lang w:val="uk-UA"/>
        </w:rPr>
        <w:t>у</w:t>
      </w:r>
      <w:r>
        <w:rPr>
          <w:sz w:val="28"/>
          <w:szCs w:val="28"/>
          <w:lang w:val="uk-UA"/>
        </w:rPr>
        <w:t xml:space="preserve"> разі необхідності залучення до виконання покладених на них завдань наукових установ, організацій, об’єднань громадян та окремих фахівців;</w:t>
      </w:r>
    </w:p>
    <w:p w:rsidR="000636F4" w:rsidRDefault="000636F4" w:rsidP="002C1E40">
      <w:pPr>
        <w:ind w:firstLine="567"/>
        <w:jc w:val="both"/>
        <w:rPr>
          <w:sz w:val="28"/>
          <w:szCs w:val="28"/>
          <w:lang w:val="uk-UA"/>
        </w:rPr>
      </w:pPr>
      <w:r>
        <w:rPr>
          <w:sz w:val="28"/>
          <w:szCs w:val="28"/>
          <w:lang w:val="uk-UA"/>
        </w:rPr>
        <w:t>-  координація розробок окремих програм та заходів, спрямованих на підсилення протидії поширенню соціальних хвороб та забезпечення лікування, догляду та підтримки хворих на ВІЛ – інфекцію, наркоманію, венеричні захворювання, туберкульоз;</w:t>
      </w:r>
    </w:p>
    <w:p w:rsidR="000636F4" w:rsidRDefault="000636F4" w:rsidP="002C1E40">
      <w:pPr>
        <w:ind w:firstLine="567"/>
        <w:jc w:val="both"/>
        <w:rPr>
          <w:sz w:val="28"/>
          <w:szCs w:val="28"/>
          <w:lang w:val="uk-UA"/>
        </w:rPr>
      </w:pPr>
      <w:r>
        <w:rPr>
          <w:sz w:val="28"/>
          <w:szCs w:val="28"/>
          <w:lang w:val="uk-UA"/>
        </w:rPr>
        <w:t>- ініціація проведення наукових конференцій, семінарів, нарад, круглих столів тощо з питань, що належать до компетенції Робочих груп;</w:t>
      </w:r>
    </w:p>
    <w:p w:rsidR="000636F4" w:rsidRDefault="000636F4" w:rsidP="002C1E40">
      <w:pPr>
        <w:ind w:firstLine="567"/>
        <w:jc w:val="both"/>
        <w:rPr>
          <w:sz w:val="28"/>
          <w:szCs w:val="28"/>
          <w:lang w:val="uk-UA"/>
        </w:rPr>
      </w:pPr>
      <w:r>
        <w:rPr>
          <w:sz w:val="28"/>
          <w:szCs w:val="28"/>
          <w:lang w:val="uk-UA"/>
        </w:rPr>
        <w:t>- підготовка  щорічних звітів про свою роботу, які розглядаються та затверджуються на засіданнях Координаційної ради.</w:t>
      </w:r>
    </w:p>
    <w:p w:rsidR="000636F4" w:rsidRDefault="000636F4" w:rsidP="002C1E40">
      <w:pPr>
        <w:ind w:firstLine="567"/>
        <w:jc w:val="both"/>
        <w:rPr>
          <w:sz w:val="28"/>
          <w:szCs w:val="28"/>
          <w:lang w:val="uk-UA"/>
        </w:rPr>
      </w:pPr>
    </w:p>
    <w:p w:rsidR="000636F4" w:rsidRDefault="000636F4" w:rsidP="002C1E40">
      <w:pPr>
        <w:ind w:firstLine="567"/>
        <w:jc w:val="both"/>
        <w:rPr>
          <w:sz w:val="28"/>
          <w:szCs w:val="28"/>
          <w:lang w:val="uk-UA"/>
        </w:rPr>
      </w:pPr>
    </w:p>
    <w:p w:rsidR="000636F4" w:rsidRDefault="000636F4" w:rsidP="002C1E40">
      <w:pPr>
        <w:ind w:firstLine="567"/>
        <w:jc w:val="both"/>
        <w:rPr>
          <w:sz w:val="28"/>
          <w:szCs w:val="28"/>
          <w:lang w:val="uk-UA"/>
        </w:rPr>
      </w:pPr>
    </w:p>
    <w:p w:rsidR="000636F4" w:rsidRPr="008A3A30" w:rsidRDefault="000636F4" w:rsidP="002C1E40">
      <w:pPr>
        <w:pStyle w:val="ab"/>
        <w:ind w:left="0" w:firstLine="993"/>
        <w:jc w:val="both"/>
        <w:rPr>
          <w:sz w:val="28"/>
          <w:szCs w:val="28"/>
          <w:lang w:val="uk-UA"/>
        </w:rPr>
      </w:pPr>
    </w:p>
    <w:p w:rsidR="000636F4" w:rsidRDefault="000636F4" w:rsidP="00CD784C">
      <w:pPr>
        <w:pStyle w:val="ab"/>
        <w:ind w:left="0"/>
        <w:jc w:val="both"/>
        <w:rPr>
          <w:sz w:val="28"/>
          <w:szCs w:val="28"/>
          <w:lang w:val="uk-UA"/>
        </w:rPr>
      </w:pPr>
      <w:r>
        <w:rPr>
          <w:sz w:val="28"/>
          <w:szCs w:val="28"/>
          <w:lang w:val="uk-UA"/>
        </w:rPr>
        <w:t>Керуючий справами виконкому                                  О.В. Дубініна</w:t>
      </w:r>
    </w:p>
    <w:p w:rsidR="000636F4" w:rsidRDefault="000636F4" w:rsidP="00CD784C">
      <w:pPr>
        <w:pStyle w:val="ab"/>
        <w:ind w:left="0"/>
        <w:jc w:val="both"/>
        <w:rPr>
          <w:sz w:val="28"/>
          <w:szCs w:val="28"/>
          <w:lang w:val="uk-UA"/>
        </w:rPr>
      </w:pPr>
    </w:p>
    <w:p w:rsidR="000636F4" w:rsidRDefault="000636F4" w:rsidP="00CD784C">
      <w:pPr>
        <w:pStyle w:val="ab"/>
        <w:ind w:left="0"/>
        <w:jc w:val="both"/>
        <w:rPr>
          <w:sz w:val="28"/>
          <w:szCs w:val="28"/>
          <w:lang w:val="uk-UA"/>
        </w:rPr>
      </w:pPr>
      <w:r>
        <w:rPr>
          <w:sz w:val="28"/>
          <w:szCs w:val="28"/>
          <w:lang w:val="uk-UA"/>
        </w:rPr>
        <w:t xml:space="preserve">Бойко С. О.                                                          </w:t>
      </w:r>
    </w:p>
    <w:p w:rsidR="000636F4" w:rsidRPr="008A3A30" w:rsidRDefault="000636F4" w:rsidP="00CD784C">
      <w:pPr>
        <w:pStyle w:val="ab"/>
        <w:ind w:left="0" w:firstLine="993"/>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pPr>
    </w:p>
    <w:p w:rsidR="000636F4" w:rsidRDefault="000636F4" w:rsidP="003D7332">
      <w:pPr>
        <w:pStyle w:val="ab"/>
        <w:ind w:firstLine="851"/>
        <w:jc w:val="both"/>
        <w:rPr>
          <w:sz w:val="28"/>
          <w:szCs w:val="28"/>
          <w:lang w:val="uk-UA"/>
        </w:rPr>
        <w:sectPr w:rsidR="000636F4" w:rsidSect="00D106B4">
          <w:pgSz w:w="11906" w:h="16838"/>
          <w:pgMar w:top="1134" w:right="567" w:bottom="1134" w:left="1701" w:header="720" w:footer="720" w:gutter="0"/>
          <w:cols w:space="720"/>
          <w:docGrid w:linePitch="360"/>
        </w:sectPr>
      </w:pPr>
    </w:p>
    <w:p w:rsidR="000636F4" w:rsidRPr="009A55DF" w:rsidRDefault="000636F4" w:rsidP="004B7D39">
      <w:pPr>
        <w:ind w:firstLine="5760"/>
        <w:rPr>
          <w:sz w:val="28"/>
          <w:szCs w:val="28"/>
          <w:lang w:val="uk-UA"/>
        </w:rPr>
      </w:pPr>
      <w:r>
        <w:rPr>
          <w:sz w:val="28"/>
          <w:lang w:val="uk-UA"/>
        </w:rPr>
        <w:tab/>
      </w:r>
      <w:r>
        <w:rPr>
          <w:sz w:val="28"/>
          <w:lang w:val="uk-UA"/>
        </w:rPr>
        <w:tab/>
      </w:r>
      <w:r>
        <w:rPr>
          <w:sz w:val="28"/>
          <w:lang w:val="uk-UA"/>
        </w:rPr>
        <w:tab/>
      </w:r>
      <w:bookmarkStart w:id="1" w:name="_GoBack"/>
      <w:bookmarkEnd w:id="1"/>
      <w:r>
        <w:rPr>
          <w:sz w:val="28"/>
          <w:lang w:val="uk-UA"/>
        </w:rPr>
        <w:tab/>
      </w:r>
      <w:r>
        <w:rPr>
          <w:sz w:val="28"/>
          <w:lang w:val="uk-UA"/>
        </w:rPr>
        <w:tab/>
      </w:r>
      <w:r>
        <w:rPr>
          <w:sz w:val="28"/>
          <w:lang w:val="uk-UA"/>
        </w:rPr>
        <w:tab/>
      </w:r>
      <w:r w:rsidRPr="009A55DF">
        <w:rPr>
          <w:lang w:val="uk-UA"/>
        </w:rPr>
        <w:tab/>
      </w:r>
      <w:r w:rsidRPr="009A55DF">
        <w:rPr>
          <w:sz w:val="28"/>
          <w:szCs w:val="28"/>
          <w:lang w:val="uk-UA"/>
        </w:rPr>
        <w:tab/>
      </w:r>
      <w:r w:rsidRPr="009A55DF">
        <w:rPr>
          <w:sz w:val="28"/>
          <w:szCs w:val="28"/>
          <w:lang w:val="uk-UA"/>
        </w:rPr>
        <w:tab/>
      </w:r>
      <w:r w:rsidRPr="009A55DF">
        <w:rPr>
          <w:sz w:val="28"/>
          <w:szCs w:val="28"/>
          <w:lang w:val="uk-UA"/>
        </w:rPr>
        <w:tab/>
      </w:r>
      <w:r w:rsidRPr="009A55DF">
        <w:rPr>
          <w:sz w:val="28"/>
          <w:szCs w:val="28"/>
          <w:lang w:val="uk-UA"/>
        </w:rPr>
        <w:tab/>
      </w:r>
      <w:r w:rsidRPr="009A55DF">
        <w:rPr>
          <w:sz w:val="28"/>
          <w:szCs w:val="28"/>
          <w:lang w:val="uk-UA"/>
        </w:rPr>
        <w:tab/>
      </w:r>
    </w:p>
    <w:p w:rsidR="000636F4" w:rsidRPr="009A55DF" w:rsidRDefault="000636F4" w:rsidP="004B7D39">
      <w:pPr>
        <w:ind w:firstLine="10632"/>
        <w:rPr>
          <w:sz w:val="28"/>
          <w:szCs w:val="28"/>
          <w:lang w:val="uk-UA"/>
        </w:rPr>
      </w:pPr>
      <w:r w:rsidRPr="009A55DF">
        <w:rPr>
          <w:sz w:val="28"/>
          <w:szCs w:val="28"/>
          <w:lang w:val="uk-UA"/>
        </w:rPr>
        <w:t>Додаток</w:t>
      </w:r>
      <w:r>
        <w:rPr>
          <w:sz w:val="28"/>
          <w:szCs w:val="28"/>
          <w:lang w:val="uk-UA"/>
        </w:rPr>
        <w:t xml:space="preserve"> 4</w:t>
      </w:r>
    </w:p>
    <w:p w:rsidR="000636F4" w:rsidRPr="009A55DF" w:rsidRDefault="000636F4" w:rsidP="004B7D39">
      <w:pPr>
        <w:ind w:firstLine="10632"/>
        <w:rPr>
          <w:sz w:val="28"/>
          <w:szCs w:val="28"/>
          <w:lang w:val="uk-UA"/>
        </w:rPr>
      </w:pPr>
      <w:r w:rsidRPr="009A55DF">
        <w:rPr>
          <w:sz w:val="28"/>
          <w:szCs w:val="28"/>
          <w:lang w:val="uk-UA"/>
        </w:rPr>
        <w:t xml:space="preserve">до розпорядження </w:t>
      </w:r>
    </w:p>
    <w:p w:rsidR="000636F4" w:rsidRPr="009A55DF" w:rsidRDefault="000636F4" w:rsidP="004B7D39">
      <w:pPr>
        <w:ind w:firstLine="10632"/>
        <w:rPr>
          <w:sz w:val="28"/>
          <w:szCs w:val="28"/>
          <w:lang w:val="uk-UA"/>
        </w:rPr>
      </w:pPr>
      <w:r w:rsidRPr="009A55DF">
        <w:rPr>
          <w:sz w:val="28"/>
          <w:szCs w:val="28"/>
          <w:lang w:val="uk-UA"/>
        </w:rPr>
        <w:t>міського голови</w:t>
      </w:r>
    </w:p>
    <w:p w:rsidR="000636F4" w:rsidRPr="009A55DF" w:rsidRDefault="000636F4" w:rsidP="004B7D39">
      <w:pPr>
        <w:ind w:firstLine="10632"/>
        <w:rPr>
          <w:sz w:val="28"/>
          <w:szCs w:val="28"/>
          <w:lang w:val="uk-UA"/>
        </w:rPr>
      </w:pPr>
      <w:r>
        <w:rPr>
          <w:sz w:val="28"/>
          <w:szCs w:val="28"/>
          <w:lang w:val="uk-UA"/>
        </w:rPr>
        <w:t xml:space="preserve">від 05.02.2016 </w:t>
      </w:r>
      <w:r w:rsidRPr="009A55DF">
        <w:rPr>
          <w:sz w:val="28"/>
          <w:szCs w:val="28"/>
          <w:lang w:val="uk-UA"/>
        </w:rPr>
        <w:t>№</w:t>
      </w:r>
      <w:r>
        <w:rPr>
          <w:sz w:val="28"/>
          <w:szCs w:val="28"/>
          <w:lang w:val="uk-UA"/>
        </w:rPr>
        <w:t xml:space="preserve"> 109-р</w:t>
      </w:r>
      <w:r w:rsidRPr="009A55DF">
        <w:rPr>
          <w:sz w:val="28"/>
          <w:szCs w:val="28"/>
          <w:lang w:val="uk-UA"/>
        </w:rPr>
        <w:tab/>
      </w:r>
      <w:r w:rsidRPr="009A55DF">
        <w:rPr>
          <w:sz w:val="28"/>
          <w:szCs w:val="28"/>
          <w:lang w:val="uk-UA"/>
        </w:rPr>
        <w:tab/>
      </w:r>
      <w:r w:rsidRPr="009A55DF">
        <w:rPr>
          <w:sz w:val="28"/>
          <w:szCs w:val="28"/>
          <w:lang w:val="uk-UA"/>
        </w:rPr>
        <w:tab/>
        <w:t xml:space="preserve"> </w:t>
      </w:r>
    </w:p>
    <w:p w:rsidR="000636F4" w:rsidRPr="009A55DF" w:rsidRDefault="000636F4" w:rsidP="004B7D39">
      <w:pPr>
        <w:rPr>
          <w:sz w:val="28"/>
          <w:szCs w:val="28"/>
          <w:lang w:val="uk-UA"/>
        </w:rPr>
      </w:pPr>
    </w:p>
    <w:p w:rsidR="000636F4" w:rsidRPr="009A55DF" w:rsidRDefault="000636F4" w:rsidP="004B7D39">
      <w:pPr>
        <w:jc w:val="center"/>
        <w:rPr>
          <w:sz w:val="28"/>
          <w:szCs w:val="28"/>
          <w:lang w:val="uk-UA"/>
        </w:rPr>
      </w:pPr>
      <w:r w:rsidRPr="009A55DF">
        <w:rPr>
          <w:sz w:val="28"/>
          <w:szCs w:val="28"/>
          <w:lang w:val="uk-UA"/>
        </w:rPr>
        <w:t>П Л А Н</w:t>
      </w:r>
    </w:p>
    <w:p w:rsidR="000636F4" w:rsidRPr="009A55DF" w:rsidRDefault="000636F4" w:rsidP="004B7D39">
      <w:pPr>
        <w:jc w:val="center"/>
        <w:rPr>
          <w:sz w:val="28"/>
          <w:szCs w:val="28"/>
          <w:lang w:val="uk-UA"/>
        </w:rPr>
      </w:pPr>
      <w:r>
        <w:rPr>
          <w:sz w:val="28"/>
          <w:szCs w:val="28"/>
          <w:lang w:val="uk-UA"/>
        </w:rPr>
        <w:t>роботи К</w:t>
      </w:r>
      <w:r w:rsidRPr="009A55DF">
        <w:rPr>
          <w:sz w:val="28"/>
          <w:szCs w:val="28"/>
          <w:lang w:val="uk-UA"/>
        </w:rPr>
        <w:t>оординаційної ради з питань протидії соціальним хворобам</w:t>
      </w:r>
    </w:p>
    <w:p w:rsidR="000636F4" w:rsidRPr="009A55DF" w:rsidRDefault="000636F4" w:rsidP="004B7D39">
      <w:pPr>
        <w:jc w:val="center"/>
        <w:rPr>
          <w:sz w:val="28"/>
          <w:szCs w:val="28"/>
          <w:lang w:val="uk-UA"/>
        </w:rPr>
      </w:pPr>
      <w:r>
        <w:rPr>
          <w:sz w:val="28"/>
          <w:szCs w:val="28"/>
          <w:lang w:val="uk-UA"/>
        </w:rPr>
        <w:t xml:space="preserve">при </w:t>
      </w:r>
      <w:r w:rsidRPr="009A55DF">
        <w:rPr>
          <w:sz w:val="28"/>
          <w:szCs w:val="28"/>
          <w:lang w:val="uk-UA"/>
        </w:rPr>
        <w:t xml:space="preserve"> виконавчому комітеті</w:t>
      </w:r>
      <w:r>
        <w:rPr>
          <w:sz w:val="28"/>
          <w:szCs w:val="28"/>
          <w:lang w:val="uk-UA"/>
        </w:rPr>
        <w:t xml:space="preserve"> Мелітопольської міської ради </w:t>
      </w:r>
      <w:r w:rsidRPr="009A55DF">
        <w:rPr>
          <w:sz w:val="28"/>
          <w:szCs w:val="28"/>
          <w:lang w:val="uk-UA"/>
        </w:rPr>
        <w:t xml:space="preserve"> на 2016 рік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379"/>
        <w:gridCol w:w="1417"/>
        <w:gridCol w:w="3686"/>
        <w:gridCol w:w="1701"/>
        <w:gridCol w:w="1134"/>
      </w:tblGrid>
      <w:tr w:rsidR="000636F4" w:rsidRPr="009A55DF" w:rsidTr="00DF6557">
        <w:tc>
          <w:tcPr>
            <w:tcW w:w="851" w:type="dxa"/>
          </w:tcPr>
          <w:p w:rsidR="000636F4" w:rsidRPr="009A55DF" w:rsidRDefault="000636F4" w:rsidP="00DF6557">
            <w:pPr>
              <w:spacing w:line="240" w:lineRule="exact"/>
              <w:rPr>
                <w:sz w:val="28"/>
                <w:szCs w:val="28"/>
                <w:lang w:val="uk-UA"/>
              </w:rPr>
            </w:pPr>
            <w:r w:rsidRPr="009A55DF">
              <w:rPr>
                <w:sz w:val="28"/>
                <w:szCs w:val="28"/>
                <w:lang w:val="uk-UA"/>
              </w:rPr>
              <w:t>№№</w:t>
            </w:r>
          </w:p>
          <w:p w:rsidR="000636F4" w:rsidRPr="009A55DF" w:rsidRDefault="000636F4" w:rsidP="00DF6557">
            <w:pPr>
              <w:spacing w:line="240" w:lineRule="exact"/>
              <w:rPr>
                <w:sz w:val="28"/>
                <w:szCs w:val="28"/>
                <w:lang w:val="uk-UA"/>
              </w:rPr>
            </w:pPr>
            <w:r w:rsidRPr="009A55DF">
              <w:rPr>
                <w:sz w:val="28"/>
                <w:szCs w:val="28"/>
                <w:lang w:val="uk-UA"/>
              </w:rPr>
              <w:t>з/п</w:t>
            </w:r>
          </w:p>
        </w:tc>
        <w:tc>
          <w:tcPr>
            <w:tcW w:w="6379" w:type="dxa"/>
          </w:tcPr>
          <w:p w:rsidR="000636F4" w:rsidRPr="009A55DF" w:rsidRDefault="000636F4" w:rsidP="00DF6557">
            <w:pPr>
              <w:spacing w:line="240" w:lineRule="exact"/>
              <w:jc w:val="center"/>
              <w:rPr>
                <w:sz w:val="28"/>
                <w:szCs w:val="28"/>
                <w:lang w:val="uk-UA"/>
              </w:rPr>
            </w:pPr>
            <w:r w:rsidRPr="009A55DF">
              <w:rPr>
                <w:sz w:val="28"/>
                <w:szCs w:val="28"/>
                <w:lang w:val="uk-UA"/>
              </w:rPr>
              <w:t>Назва заходу</w:t>
            </w:r>
          </w:p>
        </w:tc>
        <w:tc>
          <w:tcPr>
            <w:tcW w:w="1417" w:type="dxa"/>
          </w:tcPr>
          <w:p w:rsidR="000636F4" w:rsidRPr="009A55DF" w:rsidRDefault="000636F4" w:rsidP="00DF6557">
            <w:pPr>
              <w:spacing w:line="240" w:lineRule="exact"/>
              <w:rPr>
                <w:sz w:val="28"/>
                <w:szCs w:val="28"/>
                <w:lang w:val="uk-UA"/>
              </w:rPr>
            </w:pPr>
            <w:r w:rsidRPr="009A55DF">
              <w:rPr>
                <w:sz w:val="28"/>
                <w:szCs w:val="28"/>
                <w:lang w:val="uk-UA"/>
              </w:rPr>
              <w:t xml:space="preserve">Термін </w:t>
            </w:r>
          </w:p>
          <w:p w:rsidR="000636F4" w:rsidRPr="009A55DF" w:rsidRDefault="000636F4" w:rsidP="00DF6557">
            <w:pPr>
              <w:spacing w:line="240" w:lineRule="exact"/>
              <w:rPr>
                <w:sz w:val="28"/>
                <w:szCs w:val="28"/>
                <w:lang w:val="uk-UA"/>
              </w:rPr>
            </w:pPr>
            <w:r w:rsidRPr="009A55DF">
              <w:rPr>
                <w:sz w:val="28"/>
                <w:szCs w:val="28"/>
                <w:lang w:val="uk-UA"/>
              </w:rPr>
              <w:t>виконання</w:t>
            </w:r>
          </w:p>
        </w:tc>
        <w:tc>
          <w:tcPr>
            <w:tcW w:w="3686" w:type="dxa"/>
          </w:tcPr>
          <w:p w:rsidR="000636F4" w:rsidRPr="009A55DF" w:rsidRDefault="000636F4" w:rsidP="00DF6557">
            <w:pPr>
              <w:spacing w:line="240" w:lineRule="exact"/>
              <w:jc w:val="center"/>
              <w:rPr>
                <w:sz w:val="28"/>
                <w:szCs w:val="28"/>
                <w:lang w:val="uk-UA"/>
              </w:rPr>
            </w:pPr>
            <w:r w:rsidRPr="009A55DF">
              <w:rPr>
                <w:sz w:val="28"/>
                <w:szCs w:val="28"/>
                <w:lang w:val="uk-UA"/>
              </w:rPr>
              <w:t>Відповідальні</w:t>
            </w:r>
          </w:p>
          <w:p w:rsidR="000636F4" w:rsidRPr="009A55DF" w:rsidRDefault="000636F4" w:rsidP="00DF6557">
            <w:pPr>
              <w:spacing w:line="240" w:lineRule="exact"/>
              <w:jc w:val="center"/>
              <w:rPr>
                <w:sz w:val="28"/>
                <w:szCs w:val="28"/>
                <w:lang w:val="uk-UA"/>
              </w:rPr>
            </w:pPr>
            <w:r w:rsidRPr="009A55DF">
              <w:rPr>
                <w:sz w:val="28"/>
                <w:szCs w:val="28"/>
                <w:lang w:val="uk-UA"/>
              </w:rPr>
              <w:t>виконавці</w:t>
            </w:r>
          </w:p>
          <w:p w:rsidR="000636F4" w:rsidRPr="009A55DF" w:rsidRDefault="000636F4" w:rsidP="00DF6557">
            <w:pPr>
              <w:spacing w:line="240" w:lineRule="exact"/>
              <w:rPr>
                <w:sz w:val="28"/>
                <w:szCs w:val="28"/>
                <w:lang w:val="uk-UA"/>
              </w:rPr>
            </w:pPr>
          </w:p>
        </w:tc>
        <w:tc>
          <w:tcPr>
            <w:tcW w:w="1701" w:type="dxa"/>
          </w:tcPr>
          <w:p w:rsidR="000636F4" w:rsidRPr="009A55DF" w:rsidRDefault="000636F4" w:rsidP="00DF6557">
            <w:pPr>
              <w:spacing w:line="240" w:lineRule="exact"/>
              <w:jc w:val="center"/>
              <w:rPr>
                <w:sz w:val="28"/>
                <w:szCs w:val="28"/>
                <w:lang w:val="uk-UA"/>
              </w:rPr>
            </w:pPr>
            <w:r w:rsidRPr="009A55DF">
              <w:rPr>
                <w:sz w:val="28"/>
                <w:szCs w:val="28"/>
                <w:lang w:val="uk-UA"/>
              </w:rPr>
              <w:t>Очікуваний результат</w:t>
            </w:r>
          </w:p>
        </w:tc>
        <w:tc>
          <w:tcPr>
            <w:tcW w:w="1134" w:type="dxa"/>
          </w:tcPr>
          <w:p w:rsidR="000636F4" w:rsidRPr="009A55DF" w:rsidRDefault="000636F4" w:rsidP="00DF6557">
            <w:pPr>
              <w:spacing w:line="240" w:lineRule="exact"/>
              <w:rPr>
                <w:sz w:val="28"/>
                <w:szCs w:val="28"/>
                <w:lang w:val="uk-UA"/>
              </w:rPr>
            </w:pPr>
            <w:r w:rsidRPr="009A55DF">
              <w:rPr>
                <w:sz w:val="28"/>
                <w:szCs w:val="28"/>
                <w:lang w:val="uk-UA"/>
              </w:rPr>
              <w:t xml:space="preserve">Відмітка </w:t>
            </w:r>
          </w:p>
          <w:p w:rsidR="000636F4" w:rsidRPr="009A55DF" w:rsidRDefault="000636F4" w:rsidP="00DF6557">
            <w:pPr>
              <w:spacing w:line="240" w:lineRule="exact"/>
              <w:rPr>
                <w:sz w:val="28"/>
                <w:szCs w:val="28"/>
                <w:lang w:val="uk-UA"/>
              </w:rPr>
            </w:pPr>
            <w:r w:rsidRPr="009A55DF">
              <w:rPr>
                <w:sz w:val="28"/>
                <w:szCs w:val="28"/>
                <w:lang w:val="uk-UA"/>
              </w:rPr>
              <w:t>про виконання</w:t>
            </w:r>
          </w:p>
        </w:tc>
      </w:tr>
      <w:tr w:rsidR="000636F4" w:rsidRPr="009A55DF" w:rsidTr="00DF6557">
        <w:tc>
          <w:tcPr>
            <w:tcW w:w="851" w:type="dxa"/>
          </w:tcPr>
          <w:p w:rsidR="000636F4" w:rsidRPr="009A55DF" w:rsidRDefault="000636F4" w:rsidP="00DF6557">
            <w:pPr>
              <w:jc w:val="center"/>
              <w:rPr>
                <w:sz w:val="28"/>
                <w:szCs w:val="28"/>
                <w:lang w:val="uk-UA"/>
              </w:rPr>
            </w:pPr>
            <w:r w:rsidRPr="009A55DF">
              <w:rPr>
                <w:sz w:val="28"/>
                <w:szCs w:val="28"/>
                <w:lang w:val="uk-UA"/>
              </w:rPr>
              <w:t>1</w:t>
            </w:r>
          </w:p>
        </w:tc>
        <w:tc>
          <w:tcPr>
            <w:tcW w:w="6379" w:type="dxa"/>
          </w:tcPr>
          <w:p w:rsidR="000636F4" w:rsidRPr="009A55DF" w:rsidRDefault="000636F4" w:rsidP="00DF6557">
            <w:pPr>
              <w:jc w:val="center"/>
              <w:rPr>
                <w:sz w:val="28"/>
                <w:szCs w:val="28"/>
                <w:lang w:val="uk-UA"/>
              </w:rPr>
            </w:pPr>
            <w:r w:rsidRPr="009A55DF">
              <w:rPr>
                <w:sz w:val="28"/>
                <w:szCs w:val="28"/>
                <w:lang w:val="uk-UA"/>
              </w:rPr>
              <w:t>2</w:t>
            </w:r>
          </w:p>
        </w:tc>
        <w:tc>
          <w:tcPr>
            <w:tcW w:w="1417" w:type="dxa"/>
          </w:tcPr>
          <w:p w:rsidR="000636F4" w:rsidRPr="009A55DF" w:rsidRDefault="000636F4" w:rsidP="00DF6557">
            <w:pPr>
              <w:jc w:val="center"/>
              <w:rPr>
                <w:sz w:val="28"/>
                <w:szCs w:val="28"/>
                <w:lang w:val="uk-UA"/>
              </w:rPr>
            </w:pPr>
            <w:r w:rsidRPr="009A55DF">
              <w:rPr>
                <w:sz w:val="28"/>
                <w:szCs w:val="28"/>
                <w:lang w:val="uk-UA"/>
              </w:rPr>
              <w:t>3</w:t>
            </w:r>
          </w:p>
        </w:tc>
        <w:tc>
          <w:tcPr>
            <w:tcW w:w="3686" w:type="dxa"/>
          </w:tcPr>
          <w:p w:rsidR="000636F4" w:rsidRPr="009A55DF" w:rsidRDefault="000636F4" w:rsidP="00DF6557">
            <w:pPr>
              <w:jc w:val="center"/>
              <w:rPr>
                <w:sz w:val="28"/>
                <w:szCs w:val="28"/>
                <w:lang w:val="uk-UA"/>
              </w:rPr>
            </w:pPr>
            <w:r w:rsidRPr="009A55DF">
              <w:rPr>
                <w:sz w:val="28"/>
                <w:szCs w:val="28"/>
                <w:lang w:val="uk-UA"/>
              </w:rPr>
              <w:t>4</w:t>
            </w:r>
          </w:p>
        </w:tc>
        <w:tc>
          <w:tcPr>
            <w:tcW w:w="1701" w:type="dxa"/>
          </w:tcPr>
          <w:p w:rsidR="000636F4" w:rsidRPr="009A55DF" w:rsidRDefault="000636F4" w:rsidP="00DF6557">
            <w:pPr>
              <w:jc w:val="center"/>
              <w:rPr>
                <w:sz w:val="28"/>
                <w:szCs w:val="28"/>
                <w:lang w:val="uk-UA"/>
              </w:rPr>
            </w:pPr>
            <w:r w:rsidRPr="009A55DF">
              <w:rPr>
                <w:sz w:val="28"/>
                <w:szCs w:val="28"/>
                <w:lang w:val="uk-UA"/>
              </w:rPr>
              <w:t>5</w:t>
            </w:r>
          </w:p>
        </w:tc>
        <w:tc>
          <w:tcPr>
            <w:tcW w:w="1134" w:type="dxa"/>
          </w:tcPr>
          <w:p w:rsidR="000636F4" w:rsidRPr="009A55DF" w:rsidRDefault="000636F4" w:rsidP="00DF6557">
            <w:pPr>
              <w:jc w:val="center"/>
              <w:rPr>
                <w:sz w:val="28"/>
                <w:szCs w:val="28"/>
                <w:lang w:val="uk-UA"/>
              </w:rPr>
            </w:pPr>
            <w:r w:rsidRPr="009A55DF">
              <w:rPr>
                <w:sz w:val="28"/>
                <w:szCs w:val="28"/>
                <w:lang w:val="uk-UA"/>
              </w:rPr>
              <w:t>6</w:t>
            </w:r>
          </w:p>
        </w:tc>
      </w:tr>
      <w:tr w:rsidR="000636F4" w:rsidRPr="009A55DF" w:rsidTr="00DF6557">
        <w:trPr>
          <w:cantSplit/>
        </w:trPr>
        <w:tc>
          <w:tcPr>
            <w:tcW w:w="15168" w:type="dxa"/>
            <w:gridSpan w:val="6"/>
          </w:tcPr>
          <w:p w:rsidR="000636F4" w:rsidRPr="009A55DF" w:rsidRDefault="000636F4" w:rsidP="00DF6557">
            <w:pPr>
              <w:jc w:val="center"/>
              <w:rPr>
                <w:b/>
                <w:sz w:val="28"/>
                <w:szCs w:val="28"/>
                <w:lang w:val="uk-UA"/>
              </w:rPr>
            </w:pPr>
          </w:p>
          <w:p w:rsidR="000636F4" w:rsidRPr="009A55DF" w:rsidRDefault="000636F4" w:rsidP="00DF6557">
            <w:pPr>
              <w:jc w:val="center"/>
              <w:rPr>
                <w:b/>
                <w:sz w:val="28"/>
                <w:szCs w:val="28"/>
                <w:lang w:val="uk-UA"/>
              </w:rPr>
            </w:pPr>
            <w:r w:rsidRPr="009A55DF">
              <w:rPr>
                <w:b/>
                <w:sz w:val="28"/>
                <w:szCs w:val="28"/>
                <w:lang w:val="uk-UA"/>
              </w:rPr>
              <w:t>І. Організаційні заходи</w:t>
            </w:r>
          </w:p>
        </w:tc>
      </w:tr>
      <w:tr w:rsidR="000636F4" w:rsidRPr="009A55DF" w:rsidTr="00DF6557">
        <w:tc>
          <w:tcPr>
            <w:tcW w:w="851" w:type="dxa"/>
          </w:tcPr>
          <w:p w:rsidR="000636F4" w:rsidRPr="009A55DF" w:rsidRDefault="000636F4" w:rsidP="00DF6557">
            <w:pPr>
              <w:rPr>
                <w:sz w:val="28"/>
                <w:szCs w:val="28"/>
                <w:lang w:val="uk-UA"/>
              </w:rPr>
            </w:pPr>
            <w:r w:rsidRPr="009A55DF">
              <w:rPr>
                <w:sz w:val="28"/>
                <w:szCs w:val="28"/>
                <w:lang w:val="uk-UA"/>
              </w:rPr>
              <w:t>1.1.</w:t>
            </w:r>
          </w:p>
        </w:tc>
        <w:tc>
          <w:tcPr>
            <w:tcW w:w="6379" w:type="dxa"/>
          </w:tcPr>
          <w:p w:rsidR="000636F4" w:rsidRPr="009A55DF" w:rsidRDefault="000636F4" w:rsidP="00DF6557">
            <w:pPr>
              <w:rPr>
                <w:sz w:val="28"/>
                <w:szCs w:val="28"/>
                <w:lang w:val="uk-UA"/>
              </w:rPr>
            </w:pPr>
            <w:r w:rsidRPr="009A55DF">
              <w:rPr>
                <w:sz w:val="28"/>
                <w:szCs w:val="28"/>
                <w:lang w:val="uk-UA"/>
              </w:rPr>
              <w:t>Провести аналіз виконання у 2015 році:</w:t>
            </w:r>
          </w:p>
        </w:tc>
        <w:tc>
          <w:tcPr>
            <w:tcW w:w="1417" w:type="dxa"/>
          </w:tcPr>
          <w:p w:rsidR="000636F4" w:rsidRPr="009A55DF" w:rsidRDefault="000636F4" w:rsidP="00DF6557">
            <w:pPr>
              <w:rPr>
                <w:sz w:val="28"/>
                <w:szCs w:val="28"/>
                <w:lang w:val="uk-UA"/>
              </w:rPr>
            </w:pPr>
          </w:p>
        </w:tc>
        <w:tc>
          <w:tcPr>
            <w:tcW w:w="3686" w:type="dxa"/>
          </w:tcPr>
          <w:p w:rsidR="000636F4" w:rsidRPr="009A55DF" w:rsidRDefault="000636F4" w:rsidP="00DF6557">
            <w:pPr>
              <w:rPr>
                <w:sz w:val="28"/>
                <w:szCs w:val="28"/>
                <w:lang w:val="uk-UA"/>
              </w:rPr>
            </w:pPr>
          </w:p>
        </w:tc>
        <w:tc>
          <w:tcPr>
            <w:tcW w:w="1701" w:type="dxa"/>
          </w:tcPr>
          <w:p w:rsidR="000636F4" w:rsidRPr="009A55DF" w:rsidRDefault="000636F4" w:rsidP="00DF6557">
            <w:pPr>
              <w:rPr>
                <w:sz w:val="28"/>
                <w:szCs w:val="28"/>
                <w:lang w:val="uk-UA"/>
              </w:rPr>
            </w:pPr>
          </w:p>
        </w:tc>
        <w:tc>
          <w:tcPr>
            <w:tcW w:w="1134" w:type="dxa"/>
          </w:tcPr>
          <w:p w:rsidR="000636F4" w:rsidRPr="009A55DF" w:rsidRDefault="000636F4" w:rsidP="00DF6557">
            <w:pPr>
              <w:rPr>
                <w:sz w:val="28"/>
                <w:szCs w:val="28"/>
                <w:lang w:val="uk-UA"/>
              </w:rPr>
            </w:pPr>
          </w:p>
        </w:tc>
      </w:tr>
      <w:tr w:rsidR="000636F4" w:rsidRPr="009A55DF" w:rsidTr="00DF6557">
        <w:tc>
          <w:tcPr>
            <w:tcW w:w="851" w:type="dxa"/>
          </w:tcPr>
          <w:p w:rsidR="000636F4" w:rsidRPr="009A55DF" w:rsidRDefault="000636F4" w:rsidP="00DF6557">
            <w:pPr>
              <w:jc w:val="both"/>
              <w:rPr>
                <w:sz w:val="28"/>
                <w:szCs w:val="28"/>
                <w:lang w:val="uk-UA"/>
              </w:rPr>
            </w:pPr>
            <w:r w:rsidRPr="009A55DF">
              <w:rPr>
                <w:sz w:val="28"/>
                <w:szCs w:val="28"/>
                <w:lang w:val="uk-UA"/>
              </w:rPr>
              <w:t>1.1.1.</w:t>
            </w:r>
          </w:p>
        </w:tc>
        <w:tc>
          <w:tcPr>
            <w:tcW w:w="6379" w:type="dxa"/>
          </w:tcPr>
          <w:p w:rsidR="000636F4" w:rsidRPr="009A55DF" w:rsidRDefault="000636F4" w:rsidP="00DF6557">
            <w:pPr>
              <w:spacing w:line="240" w:lineRule="exact"/>
              <w:jc w:val="both"/>
              <w:rPr>
                <w:sz w:val="28"/>
                <w:szCs w:val="28"/>
                <w:lang w:val="uk-UA"/>
              </w:rPr>
            </w:pPr>
            <w:r w:rsidRPr="009A55DF">
              <w:rPr>
                <w:sz w:val="28"/>
                <w:szCs w:val="28"/>
                <w:lang w:val="uk-UA"/>
              </w:rPr>
              <w:t xml:space="preserve">Цільової соціальної програми протидії ВІЛ-інфекції/СНІДу в Запорізькій області на 2015-2018 роки,  затвердженої рішенням обласної ради від 27.08.2015 № 10, </w:t>
            </w:r>
            <w:r w:rsidRPr="003D225E">
              <w:rPr>
                <w:sz w:val="28"/>
                <w:szCs w:val="28"/>
                <w:lang w:val="uk-UA"/>
              </w:rPr>
              <w:t>Плану реалізації заходів щодо забезпечення виконання в м. Мелітополі Цільової соціальної програми протидії ВІЛ-інфекції/СНІДу в Запорізькій області на 2015-2018 роки, затвердженого наказом МВОЗ № 13 від 14.01.2016</w:t>
            </w:r>
          </w:p>
        </w:tc>
        <w:tc>
          <w:tcPr>
            <w:tcW w:w="1417" w:type="dxa"/>
          </w:tcPr>
          <w:p w:rsidR="000636F4" w:rsidRPr="009A55DF" w:rsidRDefault="000636F4" w:rsidP="00DF6557">
            <w:pPr>
              <w:jc w:val="both"/>
              <w:rPr>
                <w:sz w:val="28"/>
                <w:szCs w:val="28"/>
                <w:lang w:val="uk-UA"/>
              </w:rPr>
            </w:pPr>
            <w:r>
              <w:rPr>
                <w:sz w:val="28"/>
                <w:szCs w:val="28"/>
                <w:lang w:val="uk-UA"/>
              </w:rPr>
              <w:t>Л</w:t>
            </w:r>
            <w:r w:rsidRPr="009A55DF">
              <w:rPr>
                <w:sz w:val="28"/>
                <w:szCs w:val="28"/>
                <w:lang w:val="uk-UA"/>
              </w:rPr>
              <w:t>ютий</w:t>
            </w:r>
          </w:p>
        </w:tc>
        <w:tc>
          <w:tcPr>
            <w:tcW w:w="3686" w:type="dxa"/>
          </w:tcPr>
          <w:p w:rsidR="000636F4" w:rsidRPr="009A55DF" w:rsidRDefault="000636F4" w:rsidP="00DF6557">
            <w:pPr>
              <w:spacing w:line="240" w:lineRule="exact"/>
              <w:jc w:val="both"/>
              <w:rPr>
                <w:sz w:val="28"/>
                <w:szCs w:val="28"/>
                <w:lang w:val="uk-UA"/>
              </w:rPr>
            </w:pPr>
            <w:r>
              <w:rPr>
                <w:sz w:val="28"/>
                <w:szCs w:val="28"/>
                <w:lang w:val="uk-UA"/>
              </w:rPr>
              <w:t xml:space="preserve">КУ «Мелітопольський </w:t>
            </w:r>
            <w:r w:rsidRPr="009A55DF">
              <w:rPr>
                <w:sz w:val="28"/>
                <w:szCs w:val="28"/>
                <w:lang w:val="uk-UA"/>
              </w:rPr>
              <w:t>центр профілактики та  боротьби зі СНІДом» Запорізької обласної ради</w:t>
            </w:r>
          </w:p>
          <w:p w:rsidR="000636F4" w:rsidRPr="009A55DF" w:rsidRDefault="000636F4" w:rsidP="00DF6557">
            <w:pPr>
              <w:spacing w:line="240" w:lineRule="exact"/>
              <w:jc w:val="both"/>
              <w:rPr>
                <w:sz w:val="28"/>
                <w:szCs w:val="28"/>
                <w:lang w:val="uk-UA"/>
              </w:rPr>
            </w:pPr>
            <w:r w:rsidRPr="009A55DF">
              <w:rPr>
                <w:sz w:val="28"/>
                <w:szCs w:val="28"/>
                <w:lang w:val="uk-UA"/>
              </w:rPr>
              <w:t xml:space="preserve">ЛПЗ </w:t>
            </w:r>
          </w:p>
        </w:tc>
        <w:tc>
          <w:tcPr>
            <w:tcW w:w="1701" w:type="dxa"/>
          </w:tcPr>
          <w:p w:rsidR="000636F4" w:rsidRPr="009A55DF" w:rsidRDefault="000636F4" w:rsidP="00DF6557">
            <w:pPr>
              <w:spacing w:line="240" w:lineRule="exact"/>
              <w:jc w:val="both"/>
              <w:rPr>
                <w:sz w:val="28"/>
                <w:szCs w:val="28"/>
                <w:lang w:val="uk-UA"/>
              </w:rPr>
            </w:pPr>
            <w:r w:rsidRPr="009A55DF">
              <w:rPr>
                <w:sz w:val="28"/>
                <w:szCs w:val="28"/>
                <w:lang w:val="uk-UA"/>
              </w:rPr>
              <w:t>Виконання не менше 95% запланованих заходів</w:t>
            </w:r>
          </w:p>
          <w:p w:rsidR="000636F4" w:rsidRPr="009A55DF" w:rsidRDefault="000636F4" w:rsidP="00DF6557">
            <w:pPr>
              <w:spacing w:line="240" w:lineRule="exact"/>
              <w:jc w:val="both"/>
              <w:rPr>
                <w:sz w:val="28"/>
                <w:szCs w:val="28"/>
                <w:lang w:val="uk-UA"/>
              </w:rPr>
            </w:pPr>
          </w:p>
        </w:tc>
        <w:tc>
          <w:tcPr>
            <w:tcW w:w="1134" w:type="dxa"/>
          </w:tcPr>
          <w:p w:rsidR="000636F4" w:rsidRPr="009A55DF" w:rsidRDefault="000636F4" w:rsidP="00DF6557">
            <w:pPr>
              <w:jc w:val="both"/>
              <w:rPr>
                <w:b/>
                <w:sz w:val="28"/>
                <w:szCs w:val="28"/>
                <w:lang w:val="uk-UA"/>
              </w:rPr>
            </w:pPr>
          </w:p>
        </w:tc>
      </w:tr>
      <w:tr w:rsidR="000636F4" w:rsidRPr="009A55DF" w:rsidTr="00DF6557">
        <w:tc>
          <w:tcPr>
            <w:tcW w:w="851" w:type="dxa"/>
          </w:tcPr>
          <w:p w:rsidR="000636F4" w:rsidRPr="009A55DF" w:rsidRDefault="000636F4" w:rsidP="00DF6557">
            <w:pPr>
              <w:jc w:val="both"/>
              <w:rPr>
                <w:sz w:val="28"/>
                <w:szCs w:val="28"/>
                <w:lang w:val="uk-UA"/>
              </w:rPr>
            </w:pPr>
            <w:r w:rsidRPr="009A55DF">
              <w:rPr>
                <w:sz w:val="28"/>
                <w:szCs w:val="28"/>
                <w:lang w:val="uk-UA"/>
              </w:rPr>
              <w:t>1.1.2.</w:t>
            </w:r>
          </w:p>
        </w:tc>
        <w:tc>
          <w:tcPr>
            <w:tcW w:w="6379" w:type="dxa"/>
          </w:tcPr>
          <w:p w:rsidR="000636F4" w:rsidRPr="009A55DF" w:rsidRDefault="000636F4" w:rsidP="00DF6557">
            <w:pPr>
              <w:spacing w:line="240" w:lineRule="exact"/>
              <w:jc w:val="both"/>
              <w:rPr>
                <w:sz w:val="28"/>
                <w:szCs w:val="28"/>
                <w:lang w:val="uk-UA"/>
              </w:rPr>
            </w:pPr>
            <w:r w:rsidRPr="009A55DF">
              <w:rPr>
                <w:sz w:val="28"/>
                <w:szCs w:val="28"/>
                <w:lang w:val="uk-UA"/>
              </w:rPr>
              <w:t>Цільової соціальної програми протидії захворюванню на туберкульоз у Запорізькій області та м. Мелітополі на 2012-2016 роки, затвердженої рішенням обласної ради від  26.07.2012  № 17</w:t>
            </w:r>
          </w:p>
        </w:tc>
        <w:tc>
          <w:tcPr>
            <w:tcW w:w="1417" w:type="dxa"/>
          </w:tcPr>
          <w:p w:rsidR="000636F4" w:rsidRPr="009A55DF" w:rsidRDefault="000636F4" w:rsidP="00DF6557">
            <w:pPr>
              <w:jc w:val="both"/>
              <w:rPr>
                <w:sz w:val="28"/>
                <w:szCs w:val="28"/>
                <w:lang w:val="uk-UA"/>
              </w:rPr>
            </w:pPr>
            <w:r>
              <w:rPr>
                <w:sz w:val="28"/>
                <w:szCs w:val="28"/>
                <w:lang w:val="uk-UA"/>
              </w:rPr>
              <w:t>Л</w:t>
            </w:r>
            <w:r w:rsidRPr="009A55DF">
              <w:rPr>
                <w:sz w:val="28"/>
                <w:szCs w:val="28"/>
                <w:lang w:val="uk-UA"/>
              </w:rPr>
              <w:t>ютий</w:t>
            </w:r>
          </w:p>
        </w:tc>
        <w:tc>
          <w:tcPr>
            <w:tcW w:w="3686" w:type="dxa"/>
          </w:tcPr>
          <w:p w:rsidR="000636F4" w:rsidRPr="009A55DF" w:rsidRDefault="000636F4" w:rsidP="00DF6557">
            <w:pPr>
              <w:spacing w:line="240" w:lineRule="exact"/>
              <w:jc w:val="both"/>
              <w:rPr>
                <w:sz w:val="28"/>
                <w:szCs w:val="28"/>
                <w:lang w:val="uk-UA"/>
              </w:rPr>
            </w:pPr>
            <w:r w:rsidRPr="009A55DF">
              <w:rPr>
                <w:sz w:val="28"/>
                <w:szCs w:val="28"/>
                <w:lang w:val="uk-UA"/>
              </w:rPr>
              <w:t>КУ «Мелітопольський протитуберкульозний диспансер»</w:t>
            </w:r>
          </w:p>
        </w:tc>
        <w:tc>
          <w:tcPr>
            <w:tcW w:w="1701" w:type="dxa"/>
          </w:tcPr>
          <w:p w:rsidR="000636F4" w:rsidRPr="009A55DF" w:rsidRDefault="000636F4" w:rsidP="00DF6557">
            <w:pPr>
              <w:spacing w:line="240" w:lineRule="exact"/>
              <w:jc w:val="both"/>
              <w:rPr>
                <w:sz w:val="28"/>
                <w:szCs w:val="28"/>
                <w:lang w:val="uk-UA"/>
              </w:rPr>
            </w:pPr>
            <w:r w:rsidRPr="009A55DF">
              <w:rPr>
                <w:sz w:val="28"/>
                <w:szCs w:val="28"/>
                <w:lang w:val="uk-UA"/>
              </w:rPr>
              <w:t>Виконання не менше 95% запланованих заходів</w:t>
            </w:r>
          </w:p>
        </w:tc>
        <w:tc>
          <w:tcPr>
            <w:tcW w:w="1134" w:type="dxa"/>
          </w:tcPr>
          <w:p w:rsidR="000636F4" w:rsidRPr="009A55DF" w:rsidRDefault="000636F4" w:rsidP="00DF6557">
            <w:pPr>
              <w:jc w:val="both"/>
              <w:rPr>
                <w:sz w:val="28"/>
                <w:szCs w:val="28"/>
                <w:lang w:val="uk-UA"/>
              </w:rPr>
            </w:pPr>
          </w:p>
        </w:tc>
      </w:tr>
      <w:tr w:rsidR="000636F4" w:rsidRPr="009A55DF" w:rsidTr="00DF6557">
        <w:tc>
          <w:tcPr>
            <w:tcW w:w="851" w:type="dxa"/>
          </w:tcPr>
          <w:p w:rsidR="000636F4" w:rsidRPr="009A55DF" w:rsidRDefault="000636F4" w:rsidP="00DF6557">
            <w:pPr>
              <w:jc w:val="both"/>
              <w:rPr>
                <w:sz w:val="28"/>
                <w:szCs w:val="28"/>
                <w:lang w:val="uk-UA"/>
              </w:rPr>
            </w:pPr>
            <w:r w:rsidRPr="009A55DF">
              <w:rPr>
                <w:sz w:val="28"/>
                <w:szCs w:val="28"/>
                <w:lang w:val="uk-UA"/>
              </w:rPr>
              <w:t>1.1.3.</w:t>
            </w:r>
          </w:p>
        </w:tc>
        <w:tc>
          <w:tcPr>
            <w:tcW w:w="6379" w:type="dxa"/>
          </w:tcPr>
          <w:p w:rsidR="000636F4" w:rsidRPr="009A55DF" w:rsidRDefault="000636F4" w:rsidP="00DF6557">
            <w:pPr>
              <w:spacing w:line="240" w:lineRule="exact"/>
              <w:jc w:val="both"/>
              <w:rPr>
                <w:sz w:val="28"/>
                <w:szCs w:val="28"/>
                <w:lang w:val="uk-UA"/>
              </w:rPr>
            </w:pPr>
            <w:r w:rsidRPr="009A55DF">
              <w:rPr>
                <w:sz w:val="28"/>
                <w:szCs w:val="28"/>
                <w:lang w:val="uk-UA"/>
              </w:rPr>
              <w:t>Програми  протидії поширенню наркоманії та боротьби з незаконним обігом наркотичних засобів, психотропних речовин та прекурсорів в Запорізькій області та м</w:t>
            </w:r>
            <w:r>
              <w:rPr>
                <w:sz w:val="28"/>
                <w:szCs w:val="28"/>
                <w:lang w:val="uk-UA"/>
              </w:rPr>
              <w:t>.</w:t>
            </w:r>
            <w:r w:rsidRPr="009A55DF">
              <w:rPr>
                <w:sz w:val="28"/>
                <w:szCs w:val="28"/>
                <w:lang w:val="uk-UA"/>
              </w:rPr>
              <w:t xml:space="preserve"> Мелітополі на 2012-2015 роки, яка затверджена рішенням обласної ради від 26.07.2012  № 18; Плану  заходів щодо протидії поширенню наркоманії, боротьби з незаконним обігом наркотичних засобів, психотропних  речовин  і  прекурсорів на 2011-2015 роки</w:t>
            </w:r>
          </w:p>
          <w:p w:rsidR="000636F4" w:rsidRPr="009A55DF" w:rsidRDefault="000636F4" w:rsidP="00DF6557">
            <w:pPr>
              <w:spacing w:line="240" w:lineRule="exact"/>
              <w:jc w:val="both"/>
              <w:rPr>
                <w:b/>
                <w:sz w:val="28"/>
                <w:szCs w:val="28"/>
                <w:lang w:val="uk-UA"/>
              </w:rPr>
            </w:pPr>
          </w:p>
        </w:tc>
        <w:tc>
          <w:tcPr>
            <w:tcW w:w="1417" w:type="dxa"/>
          </w:tcPr>
          <w:p w:rsidR="000636F4" w:rsidRPr="009A55DF" w:rsidRDefault="000636F4" w:rsidP="00DF6557">
            <w:pPr>
              <w:jc w:val="both"/>
              <w:rPr>
                <w:sz w:val="28"/>
                <w:szCs w:val="28"/>
                <w:lang w:val="uk-UA"/>
              </w:rPr>
            </w:pPr>
            <w:r>
              <w:rPr>
                <w:sz w:val="28"/>
                <w:szCs w:val="28"/>
                <w:lang w:val="uk-UA"/>
              </w:rPr>
              <w:t>Л</w:t>
            </w:r>
            <w:r w:rsidRPr="009A55DF">
              <w:rPr>
                <w:sz w:val="28"/>
                <w:szCs w:val="28"/>
                <w:lang w:val="uk-UA"/>
              </w:rPr>
              <w:t>ютий</w:t>
            </w:r>
          </w:p>
        </w:tc>
        <w:tc>
          <w:tcPr>
            <w:tcW w:w="3686" w:type="dxa"/>
          </w:tcPr>
          <w:p w:rsidR="000636F4" w:rsidRPr="009A55DF" w:rsidRDefault="000636F4" w:rsidP="00DF6557">
            <w:pPr>
              <w:spacing w:line="240" w:lineRule="exact"/>
              <w:jc w:val="both"/>
              <w:rPr>
                <w:sz w:val="28"/>
                <w:szCs w:val="28"/>
                <w:lang w:val="uk-UA"/>
              </w:rPr>
            </w:pPr>
            <w:r w:rsidRPr="009A55DF">
              <w:rPr>
                <w:sz w:val="28"/>
                <w:szCs w:val="28"/>
                <w:lang w:val="uk-UA"/>
              </w:rPr>
              <w:t xml:space="preserve">КУ «Мелітопольський наркологічний диспансер», Мелітопольський </w:t>
            </w:r>
            <w:r>
              <w:rPr>
                <w:sz w:val="28"/>
                <w:szCs w:val="28"/>
                <w:lang w:val="uk-UA"/>
              </w:rPr>
              <w:t>відділ поліції ГУНП в Запорізькій області</w:t>
            </w:r>
          </w:p>
        </w:tc>
        <w:tc>
          <w:tcPr>
            <w:tcW w:w="1701" w:type="dxa"/>
          </w:tcPr>
          <w:p w:rsidR="000636F4" w:rsidRPr="009A55DF" w:rsidRDefault="000636F4" w:rsidP="00DF6557">
            <w:pPr>
              <w:spacing w:line="240" w:lineRule="exact"/>
              <w:jc w:val="both"/>
              <w:rPr>
                <w:b/>
                <w:sz w:val="28"/>
                <w:szCs w:val="28"/>
                <w:lang w:val="uk-UA"/>
              </w:rPr>
            </w:pPr>
          </w:p>
        </w:tc>
        <w:tc>
          <w:tcPr>
            <w:tcW w:w="1134" w:type="dxa"/>
          </w:tcPr>
          <w:p w:rsidR="000636F4" w:rsidRPr="009A55DF" w:rsidRDefault="000636F4" w:rsidP="00DF6557">
            <w:pPr>
              <w:jc w:val="both"/>
              <w:rPr>
                <w:b/>
                <w:sz w:val="28"/>
                <w:szCs w:val="28"/>
                <w:lang w:val="uk-UA"/>
              </w:rPr>
            </w:pPr>
          </w:p>
        </w:tc>
      </w:tr>
      <w:tr w:rsidR="000636F4" w:rsidRPr="009A55DF" w:rsidTr="00DF6557">
        <w:trPr>
          <w:trHeight w:val="515"/>
        </w:trPr>
        <w:tc>
          <w:tcPr>
            <w:tcW w:w="851" w:type="dxa"/>
          </w:tcPr>
          <w:p w:rsidR="000636F4" w:rsidRPr="009A55DF" w:rsidRDefault="000636F4" w:rsidP="00DF6557">
            <w:pPr>
              <w:jc w:val="both"/>
              <w:rPr>
                <w:sz w:val="28"/>
                <w:szCs w:val="28"/>
                <w:lang w:val="uk-UA"/>
              </w:rPr>
            </w:pPr>
            <w:r w:rsidRPr="009A55DF">
              <w:rPr>
                <w:sz w:val="28"/>
                <w:szCs w:val="28"/>
                <w:lang w:val="uk-UA"/>
              </w:rPr>
              <w:t>1.2.</w:t>
            </w:r>
          </w:p>
        </w:tc>
        <w:tc>
          <w:tcPr>
            <w:tcW w:w="6379" w:type="dxa"/>
          </w:tcPr>
          <w:p w:rsidR="000636F4" w:rsidRPr="009A55DF" w:rsidRDefault="000636F4" w:rsidP="00DF6557">
            <w:pPr>
              <w:spacing w:line="240" w:lineRule="exact"/>
              <w:jc w:val="both"/>
              <w:rPr>
                <w:sz w:val="28"/>
                <w:szCs w:val="28"/>
                <w:lang w:val="uk-UA"/>
              </w:rPr>
            </w:pPr>
            <w:r>
              <w:rPr>
                <w:sz w:val="28"/>
                <w:szCs w:val="28"/>
                <w:lang w:val="uk-UA"/>
              </w:rPr>
              <w:t>Надати секретареві К</w:t>
            </w:r>
            <w:r w:rsidRPr="009A55DF">
              <w:rPr>
                <w:sz w:val="28"/>
                <w:szCs w:val="28"/>
                <w:lang w:val="uk-UA"/>
              </w:rPr>
              <w:t>оординаційної ради з питань протидії соціальним хворобам при облдержадміністр</w:t>
            </w:r>
            <w:r>
              <w:rPr>
                <w:sz w:val="28"/>
                <w:szCs w:val="28"/>
                <w:lang w:val="uk-UA"/>
              </w:rPr>
              <w:t>ації План роботи на 2016 рік,  П</w:t>
            </w:r>
            <w:r w:rsidRPr="009A55DF">
              <w:rPr>
                <w:sz w:val="28"/>
                <w:szCs w:val="28"/>
                <w:lang w:val="uk-UA"/>
              </w:rPr>
              <w:t>оложення про робочу групу координаційної ради з питань протидії соціальним хворобам при облдержадміністрації</w:t>
            </w:r>
          </w:p>
        </w:tc>
        <w:tc>
          <w:tcPr>
            <w:tcW w:w="1417" w:type="dxa"/>
          </w:tcPr>
          <w:p w:rsidR="000636F4" w:rsidRPr="009A55DF" w:rsidRDefault="000636F4" w:rsidP="00DF6557">
            <w:pPr>
              <w:jc w:val="both"/>
              <w:rPr>
                <w:sz w:val="28"/>
                <w:szCs w:val="28"/>
                <w:lang w:val="uk-UA"/>
              </w:rPr>
            </w:pPr>
            <w:r>
              <w:rPr>
                <w:sz w:val="28"/>
                <w:szCs w:val="28"/>
                <w:lang w:val="uk-UA"/>
              </w:rPr>
              <w:t>Б</w:t>
            </w:r>
            <w:r w:rsidRPr="009A55DF">
              <w:rPr>
                <w:sz w:val="28"/>
                <w:szCs w:val="28"/>
                <w:lang w:val="uk-UA"/>
              </w:rPr>
              <w:t>ерезень</w:t>
            </w:r>
          </w:p>
        </w:tc>
        <w:tc>
          <w:tcPr>
            <w:tcW w:w="3686" w:type="dxa"/>
          </w:tcPr>
          <w:p w:rsidR="000636F4" w:rsidRPr="009A55DF" w:rsidRDefault="000636F4" w:rsidP="00DF6557">
            <w:pPr>
              <w:spacing w:line="240" w:lineRule="exact"/>
              <w:jc w:val="both"/>
              <w:rPr>
                <w:sz w:val="28"/>
                <w:szCs w:val="28"/>
                <w:lang w:val="uk-UA"/>
              </w:rPr>
            </w:pPr>
            <w:r w:rsidRPr="009A55DF">
              <w:rPr>
                <w:sz w:val="28"/>
                <w:szCs w:val="28"/>
                <w:lang w:val="uk-UA"/>
              </w:rPr>
              <w:t>Секретар Координаційної ради</w:t>
            </w:r>
          </w:p>
        </w:tc>
        <w:tc>
          <w:tcPr>
            <w:tcW w:w="1701" w:type="dxa"/>
          </w:tcPr>
          <w:p w:rsidR="000636F4" w:rsidRPr="009A55DF" w:rsidRDefault="000636F4" w:rsidP="00DF6557">
            <w:pPr>
              <w:spacing w:line="240" w:lineRule="exact"/>
              <w:jc w:val="both"/>
              <w:rPr>
                <w:sz w:val="28"/>
                <w:szCs w:val="28"/>
                <w:lang w:val="uk-UA"/>
              </w:rPr>
            </w:pPr>
          </w:p>
        </w:tc>
        <w:tc>
          <w:tcPr>
            <w:tcW w:w="1134" w:type="dxa"/>
          </w:tcPr>
          <w:p w:rsidR="000636F4" w:rsidRPr="009A55DF" w:rsidRDefault="000636F4" w:rsidP="00DF6557">
            <w:pPr>
              <w:jc w:val="both"/>
              <w:rPr>
                <w:sz w:val="28"/>
                <w:szCs w:val="28"/>
                <w:lang w:val="uk-UA"/>
              </w:rPr>
            </w:pPr>
          </w:p>
        </w:tc>
      </w:tr>
      <w:tr w:rsidR="000636F4" w:rsidRPr="009A55DF" w:rsidTr="00DF6557">
        <w:tc>
          <w:tcPr>
            <w:tcW w:w="851" w:type="dxa"/>
          </w:tcPr>
          <w:p w:rsidR="000636F4" w:rsidRPr="009A55DF" w:rsidRDefault="000636F4" w:rsidP="00DF6557">
            <w:pPr>
              <w:jc w:val="both"/>
              <w:rPr>
                <w:sz w:val="28"/>
                <w:szCs w:val="28"/>
                <w:lang w:val="uk-UA"/>
              </w:rPr>
            </w:pPr>
            <w:r w:rsidRPr="009A55DF">
              <w:rPr>
                <w:sz w:val="28"/>
                <w:szCs w:val="28"/>
                <w:lang w:val="uk-UA"/>
              </w:rPr>
              <w:t>1.3.</w:t>
            </w:r>
          </w:p>
        </w:tc>
        <w:tc>
          <w:tcPr>
            <w:tcW w:w="6379" w:type="dxa"/>
          </w:tcPr>
          <w:p w:rsidR="000636F4" w:rsidRPr="009A55DF" w:rsidRDefault="000636F4" w:rsidP="00DF6557">
            <w:pPr>
              <w:jc w:val="both"/>
              <w:rPr>
                <w:sz w:val="28"/>
                <w:szCs w:val="28"/>
                <w:lang w:val="uk-UA"/>
              </w:rPr>
            </w:pPr>
            <w:r>
              <w:rPr>
                <w:sz w:val="28"/>
                <w:szCs w:val="28"/>
                <w:lang w:val="uk-UA"/>
              </w:rPr>
              <w:t>Підготувати та надати інформацію</w:t>
            </w:r>
            <w:r w:rsidRPr="009A55DF">
              <w:rPr>
                <w:sz w:val="28"/>
                <w:szCs w:val="28"/>
                <w:lang w:val="uk-UA"/>
              </w:rPr>
              <w:t>:</w:t>
            </w:r>
          </w:p>
        </w:tc>
        <w:tc>
          <w:tcPr>
            <w:tcW w:w="1417" w:type="dxa"/>
          </w:tcPr>
          <w:p w:rsidR="000636F4" w:rsidRPr="009A55DF" w:rsidRDefault="000636F4" w:rsidP="00DF6557">
            <w:pPr>
              <w:jc w:val="both"/>
              <w:rPr>
                <w:sz w:val="28"/>
                <w:szCs w:val="28"/>
                <w:lang w:val="uk-UA"/>
              </w:rPr>
            </w:pPr>
          </w:p>
        </w:tc>
        <w:tc>
          <w:tcPr>
            <w:tcW w:w="3686" w:type="dxa"/>
          </w:tcPr>
          <w:p w:rsidR="000636F4" w:rsidRPr="009A55DF" w:rsidRDefault="000636F4" w:rsidP="00DF6557">
            <w:pPr>
              <w:jc w:val="both"/>
              <w:rPr>
                <w:sz w:val="28"/>
                <w:szCs w:val="28"/>
                <w:lang w:val="uk-UA"/>
              </w:rPr>
            </w:pPr>
          </w:p>
        </w:tc>
        <w:tc>
          <w:tcPr>
            <w:tcW w:w="1701" w:type="dxa"/>
          </w:tcPr>
          <w:p w:rsidR="000636F4" w:rsidRPr="009A55DF" w:rsidRDefault="000636F4" w:rsidP="00DF6557">
            <w:pPr>
              <w:jc w:val="both"/>
              <w:rPr>
                <w:sz w:val="28"/>
                <w:szCs w:val="28"/>
                <w:lang w:val="uk-UA"/>
              </w:rPr>
            </w:pPr>
          </w:p>
        </w:tc>
        <w:tc>
          <w:tcPr>
            <w:tcW w:w="1134" w:type="dxa"/>
          </w:tcPr>
          <w:p w:rsidR="000636F4" w:rsidRPr="009A55DF" w:rsidRDefault="000636F4" w:rsidP="00DF6557">
            <w:pPr>
              <w:jc w:val="both"/>
              <w:rPr>
                <w:sz w:val="28"/>
                <w:szCs w:val="28"/>
                <w:lang w:val="uk-UA"/>
              </w:rPr>
            </w:pPr>
          </w:p>
        </w:tc>
      </w:tr>
      <w:tr w:rsidR="000636F4" w:rsidRPr="009A55DF" w:rsidTr="00DF6557">
        <w:tc>
          <w:tcPr>
            <w:tcW w:w="851" w:type="dxa"/>
          </w:tcPr>
          <w:p w:rsidR="000636F4" w:rsidRPr="009A55DF" w:rsidRDefault="000636F4" w:rsidP="00DF6557">
            <w:pPr>
              <w:jc w:val="both"/>
              <w:rPr>
                <w:sz w:val="28"/>
                <w:szCs w:val="28"/>
                <w:lang w:val="uk-UA"/>
              </w:rPr>
            </w:pPr>
            <w:r w:rsidRPr="009A55DF">
              <w:rPr>
                <w:sz w:val="28"/>
                <w:szCs w:val="28"/>
                <w:lang w:val="uk-UA"/>
              </w:rPr>
              <w:t>1.3.1.</w:t>
            </w:r>
          </w:p>
        </w:tc>
        <w:tc>
          <w:tcPr>
            <w:tcW w:w="6379" w:type="dxa"/>
          </w:tcPr>
          <w:p w:rsidR="000636F4" w:rsidRPr="009A55DF" w:rsidRDefault="000636F4" w:rsidP="00DF6557">
            <w:pPr>
              <w:spacing w:line="240" w:lineRule="exact"/>
              <w:jc w:val="both"/>
              <w:rPr>
                <w:sz w:val="28"/>
                <w:szCs w:val="28"/>
                <w:lang w:val="uk-UA"/>
              </w:rPr>
            </w:pPr>
            <w:r w:rsidRPr="009A55DF">
              <w:rPr>
                <w:sz w:val="28"/>
                <w:szCs w:val="28"/>
                <w:lang w:val="uk-UA"/>
              </w:rPr>
              <w:t>До Д</w:t>
            </w:r>
            <w:r>
              <w:rPr>
                <w:sz w:val="28"/>
                <w:szCs w:val="28"/>
                <w:lang w:val="uk-UA"/>
              </w:rPr>
              <w:t xml:space="preserve">епартаменту охорони здоров’я </w:t>
            </w:r>
            <w:r w:rsidRPr="00125896">
              <w:rPr>
                <w:sz w:val="28"/>
                <w:szCs w:val="28"/>
                <w:lang w:val="uk-UA"/>
              </w:rPr>
              <w:t xml:space="preserve">обласної держадміністрації </w:t>
            </w:r>
            <w:r w:rsidRPr="009A55DF">
              <w:rPr>
                <w:sz w:val="28"/>
                <w:szCs w:val="28"/>
                <w:lang w:val="uk-UA"/>
              </w:rPr>
              <w:t xml:space="preserve"> про стан </w:t>
            </w:r>
            <w:r>
              <w:rPr>
                <w:sz w:val="28"/>
                <w:szCs w:val="28"/>
                <w:lang w:val="uk-UA"/>
              </w:rPr>
              <w:t>виконання у 2016</w:t>
            </w:r>
            <w:r w:rsidRPr="009A55DF">
              <w:rPr>
                <w:sz w:val="28"/>
                <w:szCs w:val="28"/>
                <w:lang w:val="uk-UA"/>
              </w:rPr>
              <w:t xml:space="preserve"> році Загальнодержавної цільової соціальної програми протидії ВІЛ-інфекції/СНІДу на 2014-2018 роки, затвердженої Законом України від 20.10.2014  </w:t>
            </w:r>
            <w:r>
              <w:rPr>
                <w:sz w:val="28"/>
                <w:szCs w:val="28"/>
                <w:lang w:val="uk-UA"/>
              </w:rPr>
              <w:t xml:space="preserve">     </w:t>
            </w:r>
            <w:r w:rsidRPr="009A55DF">
              <w:rPr>
                <w:sz w:val="28"/>
                <w:szCs w:val="28"/>
                <w:lang w:val="uk-UA"/>
              </w:rPr>
              <w:t>№ 1708-</w:t>
            </w:r>
            <w:r w:rsidRPr="009A55DF">
              <w:rPr>
                <w:sz w:val="28"/>
                <w:szCs w:val="28"/>
                <w:lang w:val="en-US"/>
              </w:rPr>
              <w:t>VII</w:t>
            </w:r>
          </w:p>
          <w:p w:rsidR="000636F4" w:rsidRPr="009A55DF" w:rsidRDefault="000636F4" w:rsidP="00DF6557">
            <w:pPr>
              <w:spacing w:line="240" w:lineRule="exact"/>
              <w:jc w:val="both"/>
              <w:rPr>
                <w:b/>
                <w:sz w:val="28"/>
                <w:szCs w:val="28"/>
                <w:lang w:val="uk-UA"/>
              </w:rPr>
            </w:pPr>
          </w:p>
        </w:tc>
        <w:tc>
          <w:tcPr>
            <w:tcW w:w="1417" w:type="dxa"/>
          </w:tcPr>
          <w:p w:rsidR="000636F4" w:rsidRPr="009A55DF" w:rsidRDefault="000636F4" w:rsidP="00DF6557">
            <w:pPr>
              <w:spacing w:line="240" w:lineRule="exact"/>
              <w:jc w:val="both"/>
              <w:rPr>
                <w:sz w:val="28"/>
                <w:szCs w:val="28"/>
                <w:lang w:val="uk-UA"/>
              </w:rPr>
            </w:pPr>
            <w:r>
              <w:rPr>
                <w:sz w:val="28"/>
                <w:szCs w:val="28"/>
                <w:lang w:val="uk-UA"/>
              </w:rPr>
              <w:t>Щ</w:t>
            </w:r>
            <w:r w:rsidRPr="009A55DF">
              <w:rPr>
                <w:sz w:val="28"/>
                <w:szCs w:val="28"/>
                <w:lang w:val="uk-UA"/>
              </w:rPr>
              <w:t>оквар</w:t>
            </w:r>
            <w:r>
              <w:rPr>
                <w:sz w:val="28"/>
                <w:szCs w:val="28"/>
                <w:lang w:val="uk-UA"/>
              </w:rPr>
              <w:t>тально</w:t>
            </w:r>
          </w:p>
          <w:p w:rsidR="000636F4" w:rsidRPr="009A55DF" w:rsidRDefault="000636F4" w:rsidP="00DF6557">
            <w:pPr>
              <w:spacing w:line="240" w:lineRule="exact"/>
              <w:jc w:val="both"/>
              <w:rPr>
                <w:sz w:val="28"/>
                <w:szCs w:val="28"/>
                <w:lang w:val="uk-UA"/>
              </w:rPr>
            </w:pPr>
          </w:p>
        </w:tc>
        <w:tc>
          <w:tcPr>
            <w:tcW w:w="3686" w:type="dxa"/>
          </w:tcPr>
          <w:p w:rsidR="000636F4" w:rsidRPr="009A55DF" w:rsidRDefault="000636F4" w:rsidP="00DF6557">
            <w:pPr>
              <w:spacing w:line="240" w:lineRule="exact"/>
              <w:rPr>
                <w:sz w:val="28"/>
                <w:szCs w:val="28"/>
                <w:lang w:val="uk-UA"/>
              </w:rPr>
            </w:pPr>
            <w:r w:rsidRPr="009A55DF">
              <w:rPr>
                <w:sz w:val="28"/>
                <w:szCs w:val="28"/>
                <w:lang w:val="uk-UA"/>
              </w:rPr>
              <w:t>Відділ охорони здоров’я Мелітопольської міської ради,</w:t>
            </w:r>
            <w:r>
              <w:rPr>
                <w:sz w:val="28"/>
                <w:szCs w:val="28"/>
                <w:lang w:val="uk-UA"/>
              </w:rPr>
              <w:t xml:space="preserve"> </w:t>
            </w:r>
            <w:r w:rsidRPr="009A55DF">
              <w:rPr>
                <w:sz w:val="28"/>
                <w:szCs w:val="28"/>
                <w:lang w:val="uk-UA"/>
              </w:rPr>
              <w:t>КУ «Мелітопольський  центр профілактики та  боротьби зі СНІДом» Запорізької обласної ради,</w:t>
            </w:r>
          </w:p>
          <w:p w:rsidR="000636F4" w:rsidRPr="009A55DF" w:rsidRDefault="000636F4" w:rsidP="00DF6557">
            <w:pPr>
              <w:spacing w:line="240" w:lineRule="exact"/>
              <w:rPr>
                <w:sz w:val="28"/>
                <w:szCs w:val="28"/>
                <w:lang w:val="uk-UA"/>
              </w:rPr>
            </w:pPr>
            <w:r w:rsidRPr="009A55DF">
              <w:rPr>
                <w:sz w:val="28"/>
                <w:szCs w:val="28"/>
                <w:lang w:val="uk-UA"/>
              </w:rPr>
              <w:t>управління освіти Мелітопольської міської ради</w:t>
            </w:r>
          </w:p>
        </w:tc>
        <w:tc>
          <w:tcPr>
            <w:tcW w:w="1701" w:type="dxa"/>
          </w:tcPr>
          <w:p w:rsidR="000636F4" w:rsidRPr="009A55DF" w:rsidRDefault="000636F4" w:rsidP="00DF6557">
            <w:pPr>
              <w:jc w:val="both"/>
              <w:rPr>
                <w:b/>
                <w:sz w:val="28"/>
                <w:szCs w:val="28"/>
                <w:lang w:val="uk-UA"/>
              </w:rPr>
            </w:pPr>
          </w:p>
        </w:tc>
        <w:tc>
          <w:tcPr>
            <w:tcW w:w="1134" w:type="dxa"/>
          </w:tcPr>
          <w:p w:rsidR="000636F4" w:rsidRPr="009A55DF" w:rsidRDefault="000636F4" w:rsidP="00DF6557">
            <w:pPr>
              <w:jc w:val="both"/>
              <w:rPr>
                <w:b/>
                <w:sz w:val="28"/>
                <w:szCs w:val="28"/>
                <w:lang w:val="uk-UA"/>
              </w:rPr>
            </w:pPr>
          </w:p>
        </w:tc>
      </w:tr>
      <w:tr w:rsidR="000636F4" w:rsidRPr="009A55DF" w:rsidTr="00DF6557">
        <w:tc>
          <w:tcPr>
            <w:tcW w:w="851" w:type="dxa"/>
          </w:tcPr>
          <w:p w:rsidR="000636F4" w:rsidRPr="009A55DF" w:rsidRDefault="000636F4" w:rsidP="00DF6557">
            <w:pPr>
              <w:jc w:val="both"/>
              <w:rPr>
                <w:sz w:val="28"/>
                <w:szCs w:val="28"/>
                <w:lang w:val="uk-UA"/>
              </w:rPr>
            </w:pPr>
            <w:r w:rsidRPr="009A55DF">
              <w:rPr>
                <w:sz w:val="28"/>
                <w:szCs w:val="28"/>
                <w:lang w:val="uk-UA"/>
              </w:rPr>
              <w:t>1.3.2.</w:t>
            </w:r>
          </w:p>
        </w:tc>
        <w:tc>
          <w:tcPr>
            <w:tcW w:w="6379" w:type="dxa"/>
          </w:tcPr>
          <w:p w:rsidR="000636F4" w:rsidRPr="009A55DF" w:rsidRDefault="000636F4" w:rsidP="00DF6557">
            <w:pPr>
              <w:spacing w:line="240" w:lineRule="exact"/>
              <w:jc w:val="both"/>
              <w:rPr>
                <w:sz w:val="28"/>
                <w:szCs w:val="28"/>
                <w:lang w:val="uk-UA"/>
              </w:rPr>
            </w:pPr>
            <w:r w:rsidRPr="009A55DF">
              <w:rPr>
                <w:sz w:val="28"/>
                <w:szCs w:val="28"/>
                <w:lang w:val="uk-UA"/>
              </w:rPr>
              <w:t>До Д</w:t>
            </w:r>
            <w:r>
              <w:rPr>
                <w:sz w:val="28"/>
                <w:szCs w:val="28"/>
                <w:lang w:val="uk-UA"/>
              </w:rPr>
              <w:t xml:space="preserve">епартаменту охорони здоров’я </w:t>
            </w:r>
            <w:r w:rsidRPr="00125896">
              <w:rPr>
                <w:sz w:val="28"/>
                <w:szCs w:val="28"/>
                <w:lang w:val="uk-UA"/>
              </w:rPr>
              <w:t>обласної держадміністрації</w:t>
            </w:r>
            <w:r>
              <w:rPr>
                <w:sz w:val="28"/>
                <w:szCs w:val="28"/>
                <w:lang w:val="uk-UA"/>
              </w:rPr>
              <w:t xml:space="preserve"> </w:t>
            </w:r>
            <w:r w:rsidRPr="009A55DF">
              <w:rPr>
                <w:sz w:val="28"/>
                <w:szCs w:val="28"/>
                <w:lang w:val="uk-UA"/>
              </w:rPr>
              <w:t>про виконання  Загальнодержавної цільової соціальної програми протидії захворюванню на туберкульоз на 2012-2016 роки,  затвердженої Законом України від 16.10.2012 № 5451-</w:t>
            </w:r>
            <w:r w:rsidRPr="009A55DF">
              <w:rPr>
                <w:sz w:val="28"/>
                <w:szCs w:val="28"/>
                <w:lang w:val="en-US"/>
              </w:rPr>
              <w:t>VI</w:t>
            </w:r>
          </w:p>
          <w:p w:rsidR="000636F4" w:rsidRPr="009A55DF" w:rsidRDefault="000636F4" w:rsidP="00DF6557">
            <w:pPr>
              <w:spacing w:line="240" w:lineRule="exact"/>
              <w:jc w:val="both"/>
              <w:rPr>
                <w:sz w:val="28"/>
                <w:szCs w:val="28"/>
                <w:lang w:val="uk-UA"/>
              </w:rPr>
            </w:pPr>
          </w:p>
        </w:tc>
        <w:tc>
          <w:tcPr>
            <w:tcW w:w="1417" w:type="dxa"/>
          </w:tcPr>
          <w:p w:rsidR="000636F4" w:rsidRPr="009A55DF" w:rsidRDefault="000636F4" w:rsidP="00DF6557">
            <w:pPr>
              <w:spacing w:line="240" w:lineRule="exact"/>
              <w:jc w:val="both"/>
              <w:rPr>
                <w:sz w:val="28"/>
                <w:szCs w:val="28"/>
                <w:lang w:val="uk-UA"/>
              </w:rPr>
            </w:pPr>
            <w:r>
              <w:rPr>
                <w:sz w:val="28"/>
                <w:szCs w:val="28"/>
                <w:lang w:val="uk-UA"/>
              </w:rPr>
              <w:t>Щ</w:t>
            </w:r>
            <w:r w:rsidRPr="009A55DF">
              <w:rPr>
                <w:sz w:val="28"/>
                <w:szCs w:val="28"/>
                <w:lang w:val="uk-UA"/>
              </w:rPr>
              <w:t>оквартально</w:t>
            </w:r>
          </w:p>
        </w:tc>
        <w:tc>
          <w:tcPr>
            <w:tcW w:w="3686" w:type="dxa"/>
          </w:tcPr>
          <w:p w:rsidR="000636F4" w:rsidRDefault="000636F4" w:rsidP="00DF6557">
            <w:pPr>
              <w:spacing w:line="240" w:lineRule="exact"/>
              <w:jc w:val="both"/>
              <w:rPr>
                <w:sz w:val="28"/>
                <w:szCs w:val="28"/>
                <w:lang w:val="uk-UA"/>
              </w:rPr>
            </w:pPr>
            <w:r w:rsidRPr="009A55DF">
              <w:rPr>
                <w:sz w:val="28"/>
                <w:szCs w:val="28"/>
                <w:lang w:val="uk-UA"/>
              </w:rPr>
              <w:t>Відділ охорони здоров’я Мелітопольської міської ради,</w:t>
            </w:r>
            <w:r>
              <w:rPr>
                <w:sz w:val="28"/>
                <w:szCs w:val="28"/>
                <w:lang w:val="uk-UA"/>
              </w:rPr>
              <w:t xml:space="preserve"> </w:t>
            </w:r>
            <w:r w:rsidRPr="009A55DF">
              <w:rPr>
                <w:sz w:val="28"/>
                <w:szCs w:val="28"/>
                <w:lang w:val="uk-UA"/>
              </w:rPr>
              <w:t>КУ «Мелітопольський</w:t>
            </w:r>
          </w:p>
          <w:p w:rsidR="000636F4" w:rsidRPr="009A55DF" w:rsidRDefault="000636F4" w:rsidP="00DF6557">
            <w:pPr>
              <w:spacing w:line="240" w:lineRule="exact"/>
              <w:jc w:val="both"/>
              <w:rPr>
                <w:sz w:val="28"/>
                <w:szCs w:val="28"/>
                <w:lang w:val="uk-UA"/>
              </w:rPr>
            </w:pPr>
            <w:r w:rsidRPr="009A55DF">
              <w:rPr>
                <w:sz w:val="28"/>
                <w:szCs w:val="28"/>
                <w:lang w:val="uk-UA"/>
              </w:rPr>
              <w:t xml:space="preserve"> протитуберкульозний диспансер»</w:t>
            </w:r>
          </w:p>
        </w:tc>
        <w:tc>
          <w:tcPr>
            <w:tcW w:w="1701" w:type="dxa"/>
          </w:tcPr>
          <w:p w:rsidR="000636F4" w:rsidRPr="009A55DF" w:rsidRDefault="000636F4" w:rsidP="00DF6557">
            <w:pPr>
              <w:jc w:val="both"/>
              <w:rPr>
                <w:sz w:val="28"/>
                <w:szCs w:val="28"/>
                <w:lang w:val="uk-UA"/>
              </w:rPr>
            </w:pPr>
          </w:p>
        </w:tc>
        <w:tc>
          <w:tcPr>
            <w:tcW w:w="1134" w:type="dxa"/>
          </w:tcPr>
          <w:p w:rsidR="000636F4" w:rsidRPr="009A55DF" w:rsidRDefault="000636F4" w:rsidP="00DF6557">
            <w:pPr>
              <w:jc w:val="both"/>
              <w:rPr>
                <w:sz w:val="28"/>
                <w:szCs w:val="28"/>
                <w:lang w:val="uk-UA"/>
              </w:rPr>
            </w:pPr>
          </w:p>
        </w:tc>
      </w:tr>
      <w:tr w:rsidR="000636F4" w:rsidRPr="009A55DF" w:rsidTr="00DF6557">
        <w:tc>
          <w:tcPr>
            <w:tcW w:w="851" w:type="dxa"/>
          </w:tcPr>
          <w:p w:rsidR="000636F4" w:rsidRPr="009A55DF" w:rsidRDefault="000636F4" w:rsidP="00DF6557">
            <w:pPr>
              <w:jc w:val="both"/>
              <w:rPr>
                <w:sz w:val="28"/>
                <w:szCs w:val="28"/>
                <w:lang w:val="uk-UA"/>
              </w:rPr>
            </w:pPr>
            <w:r w:rsidRPr="009A55DF">
              <w:rPr>
                <w:sz w:val="28"/>
                <w:szCs w:val="28"/>
                <w:lang w:val="uk-UA"/>
              </w:rPr>
              <w:t>1.3</w:t>
            </w:r>
            <w:r>
              <w:rPr>
                <w:sz w:val="28"/>
                <w:szCs w:val="28"/>
                <w:lang w:val="uk-UA"/>
              </w:rPr>
              <w:t>.3</w:t>
            </w:r>
            <w:r w:rsidRPr="009A55DF">
              <w:rPr>
                <w:sz w:val="28"/>
                <w:szCs w:val="28"/>
                <w:lang w:val="uk-UA"/>
              </w:rPr>
              <w:t>.</w:t>
            </w:r>
          </w:p>
        </w:tc>
        <w:tc>
          <w:tcPr>
            <w:tcW w:w="6379" w:type="dxa"/>
          </w:tcPr>
          <w:p w:rsidR="000636F4" w:rsidRPr="009A55DF" w:rsidRDefault="000636F4" w:rsidP="00DF6557">
            <w:pPr>
              <w:spacing w:line="240" w:lineRule="exact"/>
              <w:jc w:val="both"/>
              <w:rPr>
                <w:sz w:val="28"/>
                <w:szCs w:val="28"/>
                <w:lang w:val="uk-UA"/>
              </w:rPr>
            </w:pPr>
            <w:r w:rsidRPr="009A55DF">
              <w:rPr>
                <w:sz w:val="28"/>
                <w:szCs w:val="28"/>
                <w:lang w:val="uk-UA"/>
              </w:rPr>
              <w:t>До обласної ради про хід виконання у 201</w:t>
            </w:r>
            <w:r>
              <w:rPr>
                <w:sz w:val="28"/>
                <w:szCs w:val="28"/>
                <w:lang w:val="uk-UA"/>
              </w:rPr>
              <w:t>6</w:t>
            </w:r>
            <w:r w:rsidRPr="009A55DF">
              <w:rPr>
                <w:sz w:val="28"/>
                <w:szCs w:val="28"/>
                <w:lang w:val="uk-UA"/>
              </w:rPr>
              <w:t xml:space="preserve"> році Програми  протидії поширенню наркоманії та боротьби з незаконним обігом наркотичних засобів, психотропних речовин та прекурсорів в Запорізькій області на 2012-2015 роки, яка затверджена рішенням обл</w:t>
            </w:r>
            <w:r>
              <w:rPr>
                <w:sz w:val="28"/>
                <w:szCs w:val="28"/>
                <w:lang w:val="uk-UA"/>
              </w:rPr>
              <w:t>асної ради від 26.07.2012  № 18</w:t>
            </w:r>
          </w:p>
          <w:p w:rsidR="000636F4" w:rsidRPr="009A55DF" w:rsidRDefault="000636F4" w:rsidP="00DF6557">
            <w:pPr>
              <w:spacing w:line="240" w:lineRule="exact"/>
              <w:jc w:val="both"/>
              <w:rPr>
                <w:sz w:val="28"/>
                <w:szCs w:val="28"/>
                <w:lang w:val="uk-UA"/>
              </w:rPr>
            </w:pPr>
          </w:p>
        </w:tc>
        <w:tc>
          <w:tcPr>
            <w:tcW w:w="1417" w:type="dxa"/>
          </w:tcPr>
          <w:p w:rsidR="000636F4" w:rsidRPr="009A55DF" w:rsidRDefault="000636F4" w:rsidP="00DF6557">
            <w:pPr>
              <w:spacing w:line="240" w:lineRule="exact"/>
              <w:jc w:val="both"/>
              <w:rPr>
                <w:sz w:val="28"/>
                <w:szCs w:val="28"/>
                <w:lang w:val="uk-UA"/>
              </w:rPr>
            </w:pPr>
            <w:r>
              <w:rPr>
                <w:sz w:val="28"/>
                <w:szCs w:val="28"/>
                <w:lang w:val="uk-UA"/>
              </w:rPr>
              <w:t>Л</w:t>
            </w:r>
            <w:r w:rsidRPr="009A55DF">
              <w:rPr>
                <w:sz w:val="28"/>
                <w:szCs w:val="28"/>
                <w:lang w:val="uk-UA"/>
              </w:rPr>
              <w:t>ютий</w:t>
            </w:r>
          </w:p>
        </w:tc>
        <w:tc>
          <w:tcPr>
            <w:tcW w:w="3686" w:type="dxa"/>
          </w:tcPr>
          <w:p w:rsidR="000636F4" w:rsidRPr="009A55DF" w:rsidRDefault="000636F4" w:rsidP="00DF6557">
            <w:pPr>
              <w:spacing w:line="240" w:lineRule="exact"/>
              <w:jc w:val="both"/>
              <w:rPr>
                <w:sz w:val="28"/>
                <w:szCs w:val="28"/>
                <w:lang w:val="uk-UA"/>
              </w:rPr>
            </w:pPr>
            <w:r w:rsidRPr="009A55DF">
              <w:rPr>
                <w:sz w:val="28"/>
                <w:szCs w:val="28"/>
                <w:lang w:val="uk-UA"/>
              </w:rPr>
              <w:t xml:space="preserve">КУ «Мелітопольський наркологічний диспансер», Мелітопольський </w:t>
            </w:r>
            <w:r>
              <w:rPr>
                <w:sz w:val="28"/>
                <w:szCs w:val="28"/>
                <w:lang w:val="uk-UA"/>
              </w:rPr>
              <w:t>відділ поліції ГУНП в Запорізькій області</w:t>
            </w:r>
          </w:p>
        </w:tc>
        <w:tc>
          <w:tcPr>
            <w:tcW w:w="1701" w:type="dxa"/>
          </w:tcPr>
          <w:p w:rsidR="000636F4" w:rsidRPr="009A55DF" w:rsidRDefault="000636F4" w:rsidP="00DF6557">
            <w:pPr>
              <w:jc w:val="both"/>
              <w:rPr>
                <w:sz w:val="28"/>
                <w:szCs w:val="28"/>
                <w:lang w:val="uk-UA"/>
              </w:rPr>
            </w:pPr>
          </w:p>
        </w:tc>
        <w:tc>
          <w:tcPr>
            <w:tcW w:w="1134" w:type="dxa"/>
          </w:tcPr>
          <w:p w:rsidR="000636F4" w:rsidRPr="009A55DF" w:rsidRDefault="000636F4" w:rsidP="00DF6557">
            <w:pPr>
              <w:jc w:val="both"/>
              <w:rPr>
                <w:sz w:val="28"/>
                <w:szCs w:val="28"/>
                <w:lang w:val="uk-UA"/>
              </w:rPr>
            </w:pPr>
          </w:p>
        </w:tc>
      </w:tr>
      <w:tr w:rsidR="000636F4" w:rsidRPr="009A55DF" w:rsidTr="00DF6557">
        <w:tc>
          <w:tcPr>
            <w:tcW w:w="851" w:type="dxa"/>
          </w:tcPr>
          <w:p w:rsidR="000636F4" w:rsidRPr="009A55DF" w:rsidRDefault="000636F4" w:rsidP="00DF6557">
            <w:pPr>
              <w:jc w:val="both"/>
              <w:rPr>
                <w:sz w:val="28"/>
                <w:szCs w:val="28"/>
                <w:lang w:val="uk-UA"/>
              </w:rPr>
            </w:pPr>
            <w:r w:rsidRPr="009A55DF">
              <w:rPr>
                <w:sz w:val="28"/>
                <w:szCs w:val="28"/>
                <w:lang w:val="uk-UA"/>
              </w:rPr>
              <w:t>1.4.</w:t>
            </w:r>
          </w:p>
        </w:tc>
        <w:tc>
          <w:tcPr>
            <w:tcW w:w="6379" w:type="dxa"/>
          </w:tcPr>
          <w:p w:rsidR="000636F4" w:rsidRPr="009A55DF" w:rsidRDefault="000636F4" w:rsidP="00DF6557">
            <w:pPr>
              <w:spacing w:line="240" w:lineRule="exact"/>
              <w:jc w:val="both"/>
              <w:rPr>
                <w:sz w:val="28"/>
                <w:szCs w:val="28"/>
                <w:lang w:val="uk-UA"/>
              </w:rPr>
            </w:pPr>
            <w:r w:rsidRPr="009A55DF">
              <w:rPr>
                <w:sz w:val="28"/>
                <w:szCs w:val="28"/>
                <w:lang w:val="uk-UA"/>
              </w:rPr>
              <w:t>Забез</w:t>
            </w:r>
            <w:r>
              <w:rPr>
                <w:sz w:val="28"/>
                <w:szCs w:val="28"/>
                <w:lang w:val="uk-UA"/>
              </w:rPr>
              <w:t>печити діяльність робочих груп К</w:t>
            </w:r>
            <w:r w:rsidRPr="009A55DF">
              <w:rPr>
                <w:sz w:val="28"/>
                <w:szCs w:val="28"/>
                <w:lang w:val="uk-UA"/>
              </w:rPr>
              <w:t>оординаційної ради з питань  протидії  соціальним  хворобам при виконкомі</w:t>
            </w:r>
          </w:p>
        </w:tc>
        <w:tc>
          <w:tcPr>
            <w:tcW w:w="1417" w:type="dxa"/>
          </w:tcPr>
          <w:p w:rsidR="000636F4" w:rsidRPr="009A55DF" w:rsidRDefault="000636F4" w:rsidP="00DF6557">
            <w:pPr>
              <w:spacing w:line="240" w:lineRule="exact"/>
              <w:jc w:val="both"/>
              <w:rPr>
                <w:sz w:val="28"/>
                <w:szCs w:val="28"/>
                <w:lang w:val="uk-UA"/>
              </w:rPr>
            </w:pPr>
            <w:r w:rsidRPr="009A55DF">
              <w:rPr>
                <w:sz w:val="28"/>
                <w:szCs w:val="28"/>
                <w:lang w:val="uk-UA"/>
              </w:rPr>
              <w:t>Впродовж</w:t>
            </w:r>
          </w:p>
          <w:p w:rsidR="000636F4" w:rsidRPr="009A55DF" w:rsidRDefault="000636F4" w:rsidP="00DF6557">
            <w:pPr>
              <w:spacing w:line="240" w:lineRule="exact"/>
              <w:jc w:val="both"/>
              <w:rPr>
                <w:sz w:val="28"/>
                <w:szCs w:val="28"/>
                <w:lang w:val="uk-UA"/>
              </w:rPr>
            </w:pPr>
            <w:r w:rsidRPr="009A55DF">
              <w:rPr>
                <w:sz w:val="28"/>
                <w:szCs w:val="28"/>
                <w:lang w:val="uk-UA"/>
              </w:rPr>
              <w:t>року</w:t>
            </w:r>
          </w:p>
        </w:tc>
        <w:tc>
          <w:tcPr>
            <w:tcW w:w="3686" w:type="dxa"/>
          </w:tcPr>
          <w:p w:rsidR="000636F4" w:rsidRPr="009A55DF" w:rsidRDefault="000636F4" w:rsidP="00DF6557">
            <w:pPr>
              <w:spacing w:line="240" w:lineRule="exact"/>
              <w:jc w:val="both"/>
              <w:rPr>
                <w:sz w:val="28"/>
                <w:szCs w:val="28"/>
                <w:lang w:val="uk-UA"/>
              </w:rPr>
            </w:pPr>
            <w:r w:rsidRPr="009A55DF">
              <w:rPr>
                <w:sz w:val="28"/>
                <w:szCs w:val="28"/>
                <w:lang w:val="uk-UA"/>
              </w:rPr>
              <w:t xml:space="preserve">Голови </w:t>
            </w:r>
            <w:r>
              <w:rPr>
                <w:sz w:val="28"/>
                <w:szCs w:val="28"/>
                <w:lang w:val="uk-UA"/>
              </w:rPr>
              <w:t xml:space="preserve"> робочих груп К</w:t>
            </w:r>
            <w:r w:rsidRPr="009A55DF">
              <w:rPr>
                <w:sz w:val="28"/>
                <w:szCs w:val="28"/>
                <w:lang w:val="uk-UA"/>
              </w:rPr>
              <w:t xml:space="preserve">оординаційної ради з питань протидії соціальним хворобам </w:t>
            </w:r>
          </w:p>
        </w:tc>
        <w:tc>
          <w:tcPr>
            <w:tcW w:w="1701" w:type="dxa"/>
          </w:tcPr>
          <w:p w:rsidR="000636F4" w:rsidRPr="009A55DF" w:rsidRDefault="000636F4" w:rsidP="00DF6557">
            <w:pPr>
              <w:spacing w:line="240" w:lineRule="exact"/>
              <w:jc w:val="both"/>
              <w:rPr>
                <w:sz w:val="28"/>
                <w:szCs w:val="28"/>
                <w:lang w:val="uk-UA"/>
              </w:rPr>
            </w:pPr>
            <w:r w:rsidRPr="009A55DF">
              <w:rPr>
                <w:sz w:val="28"/>
                <w:szCs w:val="28"/>
                <w:lang w:val="uk-UA"/>
              </w:rPr>
              <w:t>Покращення співпраці між державними установами та неурядовими організаціями</w:t>
            </w:r>
          </w:p>
        </w:tc>
        <w:tc>
          <w:tcPr>
            <w:tcW w:w="1134" w:type="dxa"/>
          </w:tcPr>
          <w:p w:rsidR="000636F4" w:rsidRPr="009A55DF" w:rsidRDefault="000636F4" w:rsidP="00DF6557">
            <w:pPr>
              <w:jc w:val="both"/>
              <w:rPr>
                <w:sz w:val="28"/>
                <w:szCs w:val="28"/>
                <w:lang w:val="uk-UA"/>
              </w:rPr>
            </w:pPr>
          </w:p>
        </w:tc>
      </w:tr>
      <w:tr w:rsidR="000636F4" w:rsidRPr="009A55DF" w:rsidTr="00DF6557">
        <w:tc>
          <w:tcPr>
            <w:tcW w:w="851" w:type="dxa"/>
          </w:tcPr>
          <w:p w:rsidR="000636F4" w:rsidRPr="009A55DF" w:rsidRDefault="000636F4" w:rsidP="00DF6557">
            <w:pPr>
              <w:jc w:val="both"/>
              <w:rPr>
                <w:sz w:val="28"/>
                <w:szCs w:val="28"/>
                <w:lang w:val="uk-UA"/>
              </w:rPr>
            </w:pPr>
            <w:r w:rsidRPr="009A55DF">
              <w:rPr>
                <w:sz w:val="28"/>
                <w:szCs w:val="28"/>
                <w:lang w:val="uk-UA"/>
              </w:rPr>
              <w:t>1.5.</w:t>
            </w:r>
          </w:p>
        </w:tc>
        <w:tc>
          <w:tcPr>
            <w:tcW w:w="6379" w:type="dxa"/>
          </w:tcPr>
          <w:p w:rsidR="000636F4" w:rsidRPr="009A55DF" w:rsidRDefault="000636F4" w:rsidP="00DF6557">
            <w:pPr>
              <w:spacing w:line="240" w:lineRule="exact"/>
              <w:jc w:val="both"/>
              <w:rPr>
                <w:sz w:val="28"/>
                <w:szCs w:val="28"/>
                <w:lang w:val="uk-UA"/>
              </w:rPr>
            </w:pPr>
            <w:r w:rsidRPr="009A55DF">
              <w:rPr>
                <w:sz w:val="28"/>
                <w:szCs w:val="28"/>
                <w:lang w:val="uk-UA"/>
              </w:rPr>
              <w:t>Вивчати наявну інформацію щодо каналів надходження наркотичних речовин та їх аналогів у місцях масового проведення дозвілля молоді; при наявності підстав вжи</w:t>
            </w:r>
            <w:r>
              <w:rPr>
                <w:sz w:val="28"/>
                <w:szCs w:val="28"/>
                <w:lang w:val="uk-UA"/>
              </w:rPr>
              <w:t>вати відповідних заходів</w:t>
            </w:r>
          </w:p>
        </w:tc>
        <w:tc>
          <w:tcPr>
            <w:tcW w:w="1417" w:type="dxa"/>
          </w:tcPr>
          <w:p w:rsidR="000636F4" w:rsidRPr="009A55DF" w:rsidRDefault="000636F4" w:rsidP="00DF6557">
            <w:pPr>
              <w:spacing w:line="240" w:lineRule="exact"/>
              <w:jc w:val="both"/>
              <w:rPr>
                <w:sz w:val="28"/>
                <w:szCs w:val="28"/>
                <w:lang w:val="uk-UA"/>
              </w:rPr>
            </w:pPr>
            <w:r w:rsidRPr="009A55DF">
              <w:rPr>
                <w:sz w:val="28"/>
                <w:szCs w:val="28"/>
                <w:lang w:val="uk-UA"/>
              </w:rPr>
              <w:t>Впродовж</w:t>
            </w:r>
          </w:p>
          <w:p w:rsidR="000636F4" w:rsidRPr="009A55DF" w:rsidRDefault="000636F4" w:rsidP="00DF6557">
            <w:pPr>
              <w:spacing w:line="240" w:lineRule="exact"/>
              <w:jc w:val="both"/>
              <w:rPr>
                <w:sz w:val="28"/>
                <w:szCs w:val="28"/>
                <w:lang w:val="uk-UA"/>
              </w:rPr>
            </w:pPr>
            <w:r w:rsidRPr="009A55DF">
              <w:rPr>
                <w:sz w:val="28"/>
                <w:szCs w:val="28"/>
                <w:lang w:val="uk-UA"/>
              </w:rPr>
              <w:t>року</w:t>
            </w:r>
          </w:p>
        </w:tc>
        <w:tc>
          <w:tcPr>
            <w:tcW w:w="3686" w:type="dxa"/>
          </w:tcPr>
          <w:p w:rsidR="000636F4" w:rsidRPr="009A55DF" w:rsidRDefault="000636F4" w:rsidP="00DF6557">
            <w:pPr>
              <w:spacing w:line="240" w:lineRule="exact"/>
              <w:jc w:val="both"/>
              <w:rPr>
                <w:sz w:val="28"/>
                <w:szCs w:val="28"/>
                <w:lang w:val="uk-UA"/>
              </w:rPr>
            </w:pPr>
            <w:r w:rsidRPr="009A55DF">
              <w:rPr>
                <w:sz w:val="28"/>
                <w:szCs w:val="28"/>
                <w:lang w:val="uk-UA"/>
              </w:rPr>
              <w:t xml:space="preserve">Мелітопольський </w:t>
            </w:r>
            <w:r>
              <w:rPr>
                <w:sz w:val="28"/>
                <w:szCs w:val="28"/>
                <w:lang w:val="uk-UA"/>
              </w:rPr>
              <w:t>відділ</w:t>
            </w:r>
            <w:r w:rsidRPr="009A55DF">
              <w:rPr>
                <w:sz w:val="28"/>
                <w:szCs w:val="28"/>
                <w:lang w:val="uk-UA"/>
              </w:rPr>
              <w:t xml:space="preserve"> </w:t>
            </w:r>
            <w:r>
              <w:rPr>
                <w:sz w:val="28"/>
                <w:szCs w:val="28"/>
                <w:lang w:val="uk-UA"/>
              </w:rPr>
              <w:t xml:space="preserve">поліції ГУНП в </w:t>
            </w:r>
            <w:r w:rsidRPr="009A55DF">
              <w:rPr>
                <w:sz w:val="28"/>
                <w:szCs w:val="28"/>
                <w:lang w:val="uk-UA"/>
              </w:rPr>
              <w:t>Запорізькій області</w:t>
            </w:r>
          </w:p>
        </w:tc>
        <w:tc>
          <w:tcPr>
            <w:tcW w:w="1701" w:type="dxa"/>
          </w:tcPr>
          <w:p w:rsidR="000636F4" w:rsidRPr="009A55DF" w:rsidRDefault="000636F4" w:rsidP="00DF6557">
            <w:pPr>
              <w:spacing w:line="240" w:lineRule="exact"/>
              <w:jc w:val="both"/>
              <w:rPr>
                <w:sz w:val="28"/>
                <w:szCs w:val="28"/>
                <w:lang w:val="uk-UA"/>
              </w:rPr>
            </w:pPr>
            <w:r w:rsidRPr="009A55DF">
              <w:rPr>
                <w:sz w:val="28"/>
                <w:szCs w:val="28"/>
                <w:lang w:val="uk-UA"/>
              </w:rPr>
              <w:t>Зменшення каналів надходження</w:t>
            </w:r>
          </w:p>
          <w:p w:rsidR="000636F4" w:rsidRPr="009A55DF" w:rsidRDefault="000636F4" w:rsidP="00DF6557">
            <w:pPr>
              <w:spacing w:line="240" w:lineRule="exact"/>
              <w:jc w:val="both"/>
              <w:rPr>
                <w:sz w:val="28"/>
                <w:szCs w:val="28"/>
                <w:lang w:val="uk-UA"/>
              </w:rPr>
            </w:pPr>
            <w:r w:rsidRPr="009A55DF">
              <w:rPr>
                <w:sz w:val="28"/>
                <w:szCs w:val="28"/>
                <w:lang w:val="uk-UA"/>
              </w:rPr>
              <w:t>наркотичних речовин</w:t>
            </w:r>
          </w:p>
        </w:tc>
        <w:tc>
          <w:tcPr>
            <w:tcW w:w="1134" w:type="dxa"/>
          </w:tcPr>
          <w:p w:rsidR="000636F4" w:rsidRPr="009A55DF" w:rsidRDefault="000636F4" w:rsidP="00DF6557">
            <w:pPr>
              <w:jc w:val="both"/>
              <w:rPr>
                <w:sz w:val="28"/>
                <w:szCs w:val="28"/>
                <w:lang w:val="uk-UA"/>
              </w:rPr>
            </w:pPr>
          </w:p>
        </w:tc>
      </w:tr>
      <w:tr w:rsidR="000636F4" w:rsidRPr="009A55DF" w:rsidTr="00DF6557">
        <w:tc>
          <w:tcPr>
            <w:tcW w:w="851" w:type="dxa"/>
          </w:tcPr>
          <w:p w:rsidR="000636F4" w:rsidRPr="009A55DF" w:rsidRDefault="000636F4" w:rsidP="00DF6557">
            <w:pPr>
              <w:jc w:val="both"/>
              <w:rPr>
                <w:sz w:val="28"/>
                <w:szCs w:val="28"/>
                <w:lang w:val="uk-UA"/>
              </w:rPr>
            </w:pPr>
            <w:r w:rsidRPr="009A55DF">
              <w:rPr>
                <w:sz w:val="28"/>
                <w:szCs w:val="28"/>
                <w:lang w:val="uk-UA"/>
              </w:rPr>
              <w:t>1.6.</w:t>
            </w:r>
          </w:p>
        </w:tc>
        <w:tc>
          <w:tcPr>
            <w:tcW w:w="6379" w:type="dxa"/>
          </w:tcPr>
          <w:p w:rsidR="000636F4" w:rsidRPr="009A55DF" w:rsidRDefault="000636F4" w:rsidP="00DF6557">
            <w:pPr>
              <w:spacing w:line="240" w:lineRule="exact"/>
              <w:jc w:val="both"/>
              <w:rPr>
                <w:sz w:val="28"/>
                <w:szCs w:val="28"/>
                <w:lang w:val="uk-UA"/>
              </w:rPr>
            </w:pPr>
            <w:r w:rsidRPr="009A55DF">
              <w:rPr>
                <w:sz w:val="28"/>
                <w:szCs w:val="28"/>
                <w:lang w:val="uk-UA"/>
              </w:rPr>
              <w:t>Проаналізувати стан заходів щодо діагностики, лікування та профілактики захворювань, що передаються статевим шляхом, у містах і районах області за 2015 рік та розробити плани щодо усунен</w:t>
            </w:r>
            <w:r>
              <w:rPr>
                <w:sz w:val="28"/>
                <w:szCs w:val="28"/>
                <w:lang w:val="uk-UA"/>
              </w:rPr>
              <w:t>ня виявлених недоліків</w:t>
            </w:r>
          </w:p>
          <w:p w:rsidR="000636F4" w:rsidRPr="009A55DF" w:rsidRDefault="000636F4" w:rsidP="00DF6557">
            <w:pPr>
              <w:spacing w:line="240" w:lineRule="exact"/>
              <w:jc w:val="both"/>
              <w:rPr>
                <w:sz w:val="28"/>
                <w:szCs w:val="28"/>
                <w:lang w:val="uk-UA"/>
              </w:rPr>
            </w:pPr>
          </w:p>
        </w:tc>
        <w:tc>
          <w:tcPr>
            <w:tcW w:w="1417" w:type="dxa"/>
          </w:tcPr>
          <w:p w:rsidR="000636F4" w:rsidRPr="009A55DF" w:rsidRDefault="000636F4" w:rsidP="00DF6557">
            <w:pPr>
              <w:spacing w:line="240" w:lineRule="exact"/>
              <w:jc w:val="both"/>
              <w:rPr>
                <w:sz w:val="28"/>
                <w:szCs w:val="28"/>
                <w:lang w:val="uk-UA"/>
              </w:rPr>
            </w:pPr>
            <w:r>
              <w:rPr>
                <w:sz w:val="28"/>
                <w:szCs w:val="28"/>
                <w:lang w:val="uk-UA"/>
              </w:rPr>
              <w:t>Л</w:t>
            </w:r>
            <w:r w:rsidRPr="009A55DF">
              <w:rPr>
                <w:sz w:val="28"/>
                <w:szCs w:val="28"/>
                <w:lang w:val="uk-UA"/>
              </w:rPr>
              <w:t>ютий</w:t>
            </w:r>
          </w:p>
        </w:tc>
        <w:tc>
          <w:tcPr>
            <w:tcW w:w="3686" w:type="dxa"/>
          </w:tcPr>
          <w:p w:rsidR="000636F4" w:rsidRPr="009A55DF" w:rsidRDefault="000636F4" w:rsidP="00DF6557">
            <w:pPr>
              <w:spacing w:line="240" w:lineRule="exact"/>
              <w:jc w:val="both"/>
              <w:rPr>
                <w:sz w:val="28"/>
                <w:szCs w:val="28"/>
                <w:lang w:val="uk-UA"/>
              </w:rPr>
            </w:pPr>
            <w:r w:rsidRPr="009A55DF">
              <w:rPr>
                <w:sz w:val="28"/>
                <w:szCs w:val="28"/>
                <w:lang w:val="uk-UA"/>
              </w:rPr>
              <w:t>КУ «Мелітопольська міська лікарня №2», шкірно - венерологічне відділення, головний позаштатний дерматовенеролог відділу охорони здоров’я Мелітопольської міської  ради</w:t>
            </w:r>
          </w:p>
        </w:tc>
        <w:tc>
          <w:tcPr>
            <w:tcW w:w="1701" w:type="dxa"/>
          </w:tcPr>
          <w:p w:rsidR="000636F4" w:rsidRPr="009A55DF" w:rsidRDefault="000636F4" w:rsidP="00DF6557">
            <w:pPr>
              <w:spacing w:line="240" w:lineRule="exact"/>
              <w:jc w:val="both"/>
              <w:rPr>
                <w:sz w:val="28"/>
                <w:szCs w:val="28"/>
                <w:lang w:val="uk-UA"/>
              </w:rPr>
            </w:pPr>
            <w:r w:rsidRPr="009A55DF">
              <w:rPr>
                <w:sz w:val="28"/>
                <w:szCs w:val="28"/>
                <w:lang w:val="uk-UA"/>
              </w:rPr>
              <w:t>Покращення епідситуації з  ЗПСШ</w:t>
            </w:r>
          </w:p>
        </w:tc>
        <w:tc>
          <w:tcPr>
            <w:tcW w:w="1134" w:type="dxa"/>
          </w:tcPr>
          <w:p w:rsidR="000636F4" w:rsidRPr="009A55DF" w:rsidRDefault="000636F4" w:rsidP="00DF6557">
            <w:pPr>
              <w:jc w:val="both"/>
              <w:rPr>
                <w:sz w:val="28"/>
                <w:szCs w:val="28"/>
                <w:lang w:val="uk-UA"/>
              </w:rPr>
            </w:pPr>
          </w:p>
        </w:tc>
      </w:tr>
      <w:tr w:rsidR="000636F4" w:rsidRPr="009A55DF" w:rsidTr="00DF6557">
        <w:trPr>
          <w:cantSplit/>
        </w:trPr>
        <w:tc>
          <w:tcPr>
            <w:tcW w:w="15168" w:type="dxa"/>
            <w:gridSpan w:val="6"/>
          </w:tcPr>
          <w:p w:rsidR="000636F4" w:rsidRPr="009A55DF" w:rsidRDefault="000636F4" w:rsidP="00DF6557">
            <w:pPr>
              <w:jc w:val="center"/>
              <w:rPr>
                <w:b/>
                <w:sz w:val="28"/>
                <w:szCs w:val="28"/>
                <w:lang w:val="uk-UA"/>
              </w:rPr>
            </w:pPr>
            <w:r w:rsidRPr="009A55DF">
              <w:rPr>
                <w:b/>
                <w:sz w:val="28"/>
                <w:szCs w:val="28"/>
                <w:lang w:val="uk-UA"/>
              </w:rPr>
              <w:t>ІІ. Підтримка проведення соціологічних досліджень</w:t>
            </w:r>
          </w:p>
        </w:tc>
      </w:tr>
      <w:tr w:rsidR="000636F4" w:rsidRPr="009A55DF" w:rsidTr="00DF6557">
        <w:tc>
          <w:tcPr>
            <w:tcW w:w="851" w:type="dxa"/>
          </w:tcPr>
          <w:p w:rsidR="000636F4" w:rsidRPr="009A55DF" w:rsidRDefault="000636F4" w:rsidP="00DF6557">
            <w:pPr>
              <w:jc w:val="both"/>
              <w:rPr>
                <w:sz w:val="28"/>
                <w:szCs w:val="28"/>
                <w:lang w:val="uk-UA"/>
              </w:rPr>
            </w:pPr>
            <w:r w:rsidRPr="009A55DF">
              <w:rPr>
                <w:sz w:val="28"/>
                <w:szCs w:val="28"/>
                <w:lang w:val="uk-UA"/>
              </w:rPr>
              <w:t>2.1.</w:t>
            </w:r>
          </w:p>
        </w:tc>
        <w:tc>
          <w:tcPr>
            <w:tcW w:w="6379" w:type="dxa"/>
          </w:tcPr>
          <w:p w:rsidR="000636F4" w:rsidRPr="009A55DF" w:rsidRDefault="000636F4" w:rsidP="00DF6557">
            <w:pPr>
              <w:spacing w:line="240" w:lineRule="exact"/>
              <w:jc w:val="both"/>
              <w:rPr>
                <w:sz w:val="28"/>
                <w:szCs w:val="28"/>
                <w:lang w:val="uk-UA"/>
              </w:rPr>
            </w:pPr>
            <w:r w:rsidRPr="009A55DF">
              <w:rPr>
                <w:sz w:val="28"/>
                <w:szCs w:val="28"/>
                <w:lang w:val="uk-UA"/>
              </w:rPr>
              <w:t>Проводити соціологічне дослідження серед молоді з питань здорового способу життя і попередження заражень збудниками ЗПСШ. За його результатами підготувати статті до обласних газет, інформаційно-методичні матеріали для педагогів і медичних праців</w:t>
            </w:r>
            <w:r>
              <w:rPr>
                <w:sz w:val="28"/>
                <w:szCs w:val="28"/>
                <w:lang w:val="uk-UA"/>
              </w:rPr>
              <w:t>ників</w:t>
            </w:r>
          </w:p>
          <w:p w:rsidR="000636F4" w:rsidRPr="009A55DF" w:rsidRDefault="000636F4" w:rsidP="00DF6557">
            <w:pPr>
              <w:spacing w:line="240" w:lineRule="exact"/>
              <w:jc w:val="both"/>
              <w:rPr>
                <w:sz w:val="28"/>
                <w:szCs w:val="28"/>
                <w:lang w:val="uk-UA"/>
              </w:rPr>
            </w:pPr>
          </w:p>
        </w:tc>
        <w:tc>
          <w:tcPr>
            <w:tcW w:w="1417" w:type="dxa"/>
          </w:tcPr>
          <w:p w:rsidR="000636F4" w:rsidRPr="009A55DF" w:rsidRDefault="000636F4" w:rsidP="00DF6557">
            <w:pPr>
              <w:spacing w:line="240" w:lineRule="exact"/>
              <w:jc w:val="both"/>
              <w:rPr>
                <w:sz w:val="28"/>
                <w:szCs w:val="28"/>
                <w:lang w:val="uk-UA"/>
              </w:rPr>
            </w:pPr>
            <w:r w:rsidRPr="009A55DF">
              <w:rPr>
                <w:sz w:val="28"/>
                <w:szCs w:val="28"/>
                <w:lang w:val="uk-UA"/>
              </w:rPr>
              <w:t>Впродовж року</w:t>
            </w:r>
          </w:p>
        </w:tc>
        <w:tc>
          <w:tcPr>
            <w:tcW w:w="3686" w:type="dxa"/>
          </w:tcPr>
          <w:p w:rsidR="000636F4" w:rsidRPr="009A55DF" w:rsidRDefault="000636F4" w:rsidP="00DF6557">
            <w:pPr>
              <w:spacing w:line="240" w:lineRule="exact"/>
              <w:jc w:val="both"/>
              <w:rPr>
                <w:sz w:val="28"/>
                <w:szCs w:val="28"/>
                <w:lang w:val="uk-UA"/>
              </w:rPr>
            </w:pPr>
            <w:r>
              <w:rPr>
                <w:sz w:val="28"/>
                <w:szCs w:val="28"/>
                <w:lang w:val="uk-UA"/>
              </w:rPr>
              <w:t>Г</w:t>
            </w:r>
            <w:r w:rsidRPr="009A55DF">
              <w:rPr>
                <w:sz w:val="28"/>
                <w:szCs w:val="28"/>
                <w:lang w:val="uk-UA"/>
              </w:rPr>
              <w:t>оловний позаштатний дерматовенеролог відділу охорони здоров’я Мелітопольської міської  ради</w:t>
            </w:r>
          </w:p>
        </w:tc>
        <w:tc>
          <w:tcPr>
            <w:tcW w:w="1701" w:type="dxa"/>
          </w:tcPr>
          <w:p w:rsidR="000636F4" w:rsidRPr="009A55DF" w:rsidRDefault="000636F4" w:rsidP="00DF6557">
            <w:pPr>
              <w:spacing w:line="240" w:lineRule="exact"/>
              <w:jc w:val="both"/>
              <w:rPr>
                <w:sz w:val="28"/>
                <w:szCs w:val="28"/>
                <w:lang w:val="uk-UA"/>
              </w:rPr>
            </w:pPr>
            <w:r w:rsidRPr="009A55DF">
              <w:rPr>
                <w:sz w:val="28"/>
                <w:szCs w:val="28"/>
                <w:lang w:val="uk-UA"/>
              </w:rPr>
              <w:t>Вжиття заходів щодо підвищення рівня знань молоді з питань профілактики ЗПСШ</w:t>
            </w:r>
          </w:p>
        </w:tc>
        <w:tc>
          <w:tcPr>
            <w:tcW w:w="1134" w:type="dxa"/>
          </w:tcPr>
          <w:p w:rsidR="000636F4" w:rsidRPr="009A55DF" w:rsidRDefault="000636F4" w:rsidP="00DF6557">
            <w:pPr>
              <w:jc w:val="both"/>
              <w:rPr>
                <w:sz w:val="28"/>
                <w:szCs w:val="28"/>
                <w:lang w:val="uk-UA"/>
              </w:rPr>
            </w:pPr>
          </w:p>
        </w:tc>
      </w:tr>
      <w:tr w:rsidR="000636F4" w:rsidRPr="009A55DF" w:rsidTr="00DF6557">
        <w:trPr>
          <w:cantSplit/>
        </w:trPr>
        <w:tc>
          <w:tcPr>
            <w:tcW w:w="15168" w:type="dxa"/>
            <w:gridSpan w:val="6"/>
          </w:tcPr>
          <w:p w:rsidR="000636F4" w:rsidRPr="009A55DF" w:rsidRDefault="000636F4" w:rsidP="00DF6557">
            <w:pPr>
              <w:jc w:val="center"/>
              <w:rPr>
                <w:b/>
                <w:sz w:val="28"/>
                <w:szCs w:val="28"/>
                <w:lang w:val="uk-UA"/>
              </w:rPr>
            </w:pPr>
            <w:r w:rsidRPr="009A55DF">
              <w:rPr>
                <w:b/>
                <w:sz w:val="28"/>
                <w:szCs w:val="28"/>
                <w:lang w:val="uk-UA"/>
              </w:rPr>
              <w:t>ІІІ. Проведення засідань координаційної ради</w:t>
            </w:r>
          </w:p>
        </w:tc>
      </w:tr>
      <w:tr w:rsidR="000636F4" w:rsidRPr="009A55DF" w:rsidTr="00DF6557">
        <w:tc>
          <w:tcPr>
            <w:tcW w:w="851" w:type="dxa"/>
          </w:tcPr>
          <w:p w:rsidR="000636F4" w:rsidRPr="009A55DF" w:rsidRDefault="000636F4" w:rsidP="00DF6557">
            <w:pPr>
              <w:jc w:val="both"/>
              <w:rPr>
                <w:sz w:val="28"/>
                <w:szCs w:val="28"/>
                <w:lang w:val="uk-UA"/>
              </w:rPr>
            </w:pPr>
            <w:r w:rsidRPr="009A55DF">
              <w:rPr>
                <w:sz w:val="28"/>
                <w:szCs w:val="28"/>
                <w:lang w:val="uk-UA"/>
              </w:rPr>
              <w:t>3.1.</w:t>
            </w:r>
          </w:p>
        </w:tc>
        <w:tc>
          <w:tcPr>
            <w:tcW w:w="6379" w:type="dxa"/>
          </w:tcPr>
          <w:p w:rsidR="000636F4" w:rsidRPr="009A55DF" w:rsidRDefault="000636F4" w:rsidP="00DF6557">
            <w:pPr>
              <w:jc w:val="both"/>
              <w:rPr>
                <w:sz w:val="28"/>
                <w:szCs w:val="28"/>
                <w:lang w:val="uk-UA"/>
              </w:rPr>
            </w:pPr>
            <w:r w:rsidRPr="009A55DF">
              <w:rPr>
                <w:sz w:val="28"/>
                <w:szCs w:val="28"/>
                <w:lang w:val="uk-UA"/>
              </w:rPr>
              <w:t>Заслухати на засіданнях координаційної ради питання:</w:t>
            </w:r>
          </w:p>
        </w:tc>
        <w:tc>
          <w:tcPr>
            <w:tcW w:w="1417" w:type="dxa"/>
          </w:tcPr>
          <w:p w:rsidR="000636F4" w:rsidRPr="009A55DF" w:rsidRDefault="000636F4" w:rsidP="00DF6557">
            <w:pPr>
              <w:jc w:val="both"/>
              <w:rPr>
                <w:sz w:val="28"/>
                <w:szCs w:val="28"/>
                <w:lang w:val="uk-UA"/>
              </w:rPr>
            </w:pPr>
          </w:p>
        </w:tc>
        <w:tc>
          <w:tcPr>
            <w:tcW w:w="3686" w:type="dxa"/>
          </w:tcPr>
          <w:p w:rsidR="000636F4" w:rsidRPr="009A55DF" w:rsidRDefault="000636F4" w:rsidP="00DF6557">
            <w:pPr>
              <w:jc w:val="both"/>
              <w:rPr>
                <w:sz w:val="28"/>
                <w:szCs w:val="28"/>
                <w:lang w:val="uk-UA"/>
              </w:rPr>
            </w:pPr>
          </w:p>
        </w:tc>
        <w:tc>
          <w:tcPr>
            <w:tcW w:w="1701" w:type="dxa"/>
          </w:tcPr>
          <w:p w:rsidR="000636F4" w:rsidRPr="009A55DF" w:rsidRDefault="000636F4" w:rsidP="00DF6557">
            <w:pPr>
              <w:jc w:val="both"/>
              <w:rPr>
                <w:sz w:val="28"/>
                <w:szCs w:val="28"/>
                <w:lang w:val="uk-UA"/>
              </w:rPr>
            </w:pPr>
          </w:p>
        </w:tc>
        <w:tc>
          <w:tcPr>
            <w:tcW w:w="1134" w:type="dxa"/>
          </w:tcPr>
          <w:p w:rsidR="000636F4" w:rsidRPr="009A55DF" w:rsidRDefault="000636F4" w:rsidP="00DF6557">
            <w:pPr>
              <w:jc w:val="both"/>
              <w:rPr>
                <w:sz w:val="28"/>
                <w:szCs w:val="28"/>
                <w:lang w:val="uk-UA"/>
              </w:rPr>
            </w:pPr>
          </w:p>
        </w:tc>
      </w:tr>
      <w:tr w:rsidR="000636F4" w:rsidRPr="009A55DF" w:rsidTr="00DF6557">
        <w:tc>
          <w:tcPr>
            <w:tcW w:w="851" w:type="dxa"/>
          </w:tcPr>
          <w:p w:rsidR="000636F4" w:rsidRPr="009A55DF" w:rsidRDefault="000636F4" w:rsidP="00DF6557">
            <w:pPr>
              <w:jc w:val="both"/>
              <w:rPr>
                <w:sz w:val="28"/>
                <w:szCs w:val="28"/>
                <w:lang w:val="uk-UA"/>
              </w:rPr>
            </w:pPr>
            <w:r w:rsidRPr="009A55DF">
              <w:rPr>
                <w:sz w:val="28"/>
                <w:szCs w:val="28"/>
                <w:lang w:val="uk-UA"/>
              </w:rPr>
              <w:t>3.1.2.</w:t>
            </w:r>
          </w:p>
        </w:tc>
        <w:tc>
          <w:tcPr>
            <w:tcW w:w="6379" w:type="dxa"/>
          </w:tcPr>
          <w:p w:rsidR="000636F4" w:rsidRPr="009A55DF" w:rsidRDefault="000636F4" w:rsidP="00DF6557">
            <w:pPr>
              <w:spacing w:line="240" w:lineRule="exact"/>
              <w:jc w:val="both"/>
              <w:rPr>
                <w:sz w:val="28"/>
                <w:szCs w:val="28"/>
                <w:lang w:val="uk-UA"/>
              </w:rPr>
            </w:pPr>
            <w:r w:rsidRPr="009A55DF">
              <w:rPr>
                <w:sz w:val="28"/>
                <w:szCs w:val="28"/>
                <w:lang w:val="uk-UA"/>
              </w:rPr>
              <w:t xml:space="preserve">Стан впровадження  у Запорізькій області та </w:t>
            </w:r>
            <w:r>
              <w:rPr>
                <w:sz w:val="28"/>
                <w:szCs w:val="28"/>
                <w:lang w:val="uk-UA"/>
              </w:rPr>
              <w:t xml:space="preserve">        </w:t>
            </w:r>
            <w:r w:rsidRPr="009A55DF">
              <w:rPr>
                <w:sz w:val="28"/>
                <w:szCs w:val="28"/>
                <w:lang w:val="uk-UA"/>
              </w:rPr>
              <w:t>м. Мелітополі моделі покращення ВІЛ-послуг</w:t>
            </w:r>
          </w:p>
        </w:tc>
        <w:tc>
          <w:tcPr>
            <w:tcW w:w="1417" w:type="dxa"/>
          </w:tcPr>
          <w:p w:rsidR="000636F4" w:rsidRPr="009A55DF" w:rsidRDefault="000636F4" w:rsidP="00DF6557">
            <w:pPr>
              <w:jc w:val="both"/>
              <w:rPr>
                <w:sz w:val="28"/>
                <w:szCs w:val="28"/>
                <w:lang w:val="uk-UA"/>
              </w:rPr>
            </w:pPr>
            <w:r w:rsidRPr="009A55DF">
              <w:rPr>
                <w:sz w:val="28"/>
                <w:szCs w:val="28"/>
                <w:lang w:val="uk-UA"/>
              </w:rPr>
              <w:t>Лютий</w:t>
            </w:r>
          </w:p>
        </w:tc>
        <w:tc>
          <w:tcPr>
            <w:tcW w:w="3686" w:type="dxa"/>
          </w:tcPr>
          <w:p w:rsidR="000636F4" w:rsidRPr="009A55DF" w:rsidRDefault="000636F4" w:rsidP="00DF6557">
            <w:pPr>
              <w:jc w:val="both"/>
              <w:rPr>
                <w:sz w:val="28"/>
                <w:szCs w:val="28"/>
                <w:lang w:val="uk-UA"/>
              </w:rPr>
            </w:pPr>
            <w:r w:rsidRPr="009A55DF">
              <w:rPr>
                <w:sz w:val="28"/>
                <w:szCs w:val="28"/>
                <w:lang w:val="uk-UA"/>
              </w:rPr>
              <w:t>Головни</w:t>
            </w:r>
            <w:r>
              <w:rPr>
                <w:sz w:val="28"/>
                <w:szCs w:val="28"/>
                <w:lang w:val="uk-UA"/>
              </w:rPr>
              <w:t>й</w:t>
            </w:r>
            <w:r w:rsidRPr="009A55DF">
              <w:rPr>
                <w:sz w:val="28"/>
                <w:szCs w:val="28"/>
                <w:lang w:val="uk-UA"/>
              </w:rPr>
              <w:t xml:space="preserve"> позаштатний спеціаліст відділу охорони здоровя з питань ВІЛ/СНІДу</w:t>
            </w:r>
          </w:p>
          <w:p w:rsidR="000636F4" w:rsidRPr="0034476A" w:rsidRDefault="000636F4" w:rsidP="00DF6557">
            <w:pPr>
              <w:jc w:val="both"/>
              <w:rPr>
                <w:sz w:val="28"/>
                <w:szCs w:val="28"/>
              </w:rPr>
            </w:pPr>
            <w:r w:rsidRPr="009A55DF">
              <w:rPr>
                <w:sz w:val="28"/>
                <w:szCs w:val="28"/>
                <w:lang w:val="uk-UA"/>
              </w:rPr>
              <w:t xml:space="preserve">Регіональна група впровадження проекту </w:t>
            </w:r>
            <w:r w:rsidRPr="009A55DF">
              <w:rPr>
                <w:sz w:val="28"/>
                <w:szCs w:val="28"/>
                <w:lang w:val="en-US"/>
              </w:rPr>
              <w:t>USAID</w:t>
            </w:r>
            <w:r w:rsidRPr="009A55DF">
              <w:rPr>
                <w:sz w:val="28"/>
                <w:szCs w:val="28"/>
              </w:rPr>
              <w:t xml:space="preserve"> </w:t>
            </w:r>
            <w:r w:rsidRPr="009A55DF">
              <w:rPr>
                <w:sz w:val="28"/>
                <w:szCs w:val="28"/>
                <w:lang w:val="en-US"/>
              </w:rPr>
              <w:t>RESPOND</w:t>
            </w:r>
          </w:p>
        </w:tc>
        <w:tc>
          <w:tcPr>
            <w:tcW w:w="1701" w:type="dxa"/>
          </w:tcPr>
          <w:p w:rsidR="000636F4" w:rsidRPr="009A55DF" w:rsidRDefault="000636F4" w:rsidP="00DF6557">
            <w:pPr>
              <w:jc w:val="both"/>
              <w:rPr>
                <w:sz w:val="28"/>
                <w:szCs w:val="28"/>
                <w:lang w:val="uk-UA"/>
              </w:rPr>
            </w:pPr>
          </w:p>
        </w:tc>
        <w:tc>
          <w:tcPr>
            <w:tcW w:w="1134" w:type="dxa"/>
          </w:tcPr>
          <w:p w:rsidR="000636F4" w:rsidRPr="009A55DF" w:rsidRDefault="000636F4" w:rsidP="00DF6557">
            <w:pPr>
              <w:jc w:val="both"/>
              <w:rPr>
                <w:sz w:val="28"/>
                <w:szCs w:val="28"/>
                <w:lang w:val="uk-UA"/>
              </w:rPr>
            </w:pPr>
          </w:p>
        </w:tc>
      </w:tr>
      <w:tr w:rsidR="000636F4" w:rsidRPr="009A55DF" w:rsidTr="00DF6557">
        <w:tc>
          <w:tcPr>
            <w:tcW w:w="851" w:type="dxa"/>
          </w:tcPr>
          <w:p w:rsidR="000636F4" w:rsidRPr="009A55DF" w:rsidRDefault="000636F4" w:rsidP="00DF6557">
            <w:pPr>
              <w:jc w:val="both"/>
              <w:rPr>
                <w:sz w:val="28"/>
                <w:szCs w:val="28"/>
                <w:lang w:val="uk-UA"/>
              </w:rPr>
            </w:pPr>
            <w:r w:rsidRPr="009A55DF">
              <w:rPr>
                <w:sz w:val="28"/>
                <w:szCs w:val="28"/>
                <w:lang w:val="uk-UA"/>
              </w:rPr>
              <w:t>3.1.3.</w:t>
            </w:r>
          </w:p>
        </w:tc>
        <w:tc>
          <w:tcPr>
            <w:tcW w:w="6379" w:type="dxa"/>
          </w:tcPr>
          <w:p w:rsidR="000636F4" w:rsidRPr="009A55DF" w:rsidRDefault="000636F4" w:rsidP="00DF6557">
            <w:pPr>
              <w:spacing w:line="240" w:lineRule="exact"/>
              <w:jc w:val="both"/>
              <w:rPr>
                <w:sz w:val="28"/>
                <w:szCs w:val="28"/>
                <w:lang w:val="uk-UA"/>
              </w:rPr>
            </w:pPr>
            <w:r w:rsidRPr="009A55DF">
              <w:rPr>
                <w:sz w:val="28"/>
                <w:szCs w:val="28"/>
                <w:lang w:val="uk-UA"/>
              </w:rPr>
              <w:t>Стан та перспективи організації спільної діяльності закладів охорони здоров’я та неурядових організацій щодо забезпечення ефективної роботи надання допомоги групам соціального ризику</w:t>
            </w:r>
          </w:p>
        </w:tc>
        <w:tc>
          <w:tcPr>
            <w:tcW w:w="1417" w:type="dxa"/>
          </w:tcPr>
          <w:p w:rsidR="000636F4" w:rsidRPr="009A55DF" w:rsidRDefault="000636F4" w:rsidP="00DF6557">
            <w:pPr>
              <w:jc w:val="both"/>
              <w:rPr>
                <w:sz w:val="28"/>
                <w:szCs w:val="28"/>
                <w:lang w:val="uk-UA"/>
              </w:rPr>
            </w:pPr>
            <w:r w:rsidRPr="009A55DF">
              <w:rPr>
                <w:sz w:val="28"/>
                <w:szCs w:val="28"/>
                <w:lang w:val="uk-UA"/>
              </w:rPr>
              <w:t>Лютий</w:t>
            </w:r>
          </w:p>
        </w:tc>
        <w:tc>
          <w:tcPr>
            <w:tcW w:w="3686" w:type="dxa"/>
          </w:tcPr>
          <w:p w:rsidR="000636F4" w:rsidRPr="009A55DF" w:rsidRDefault="000636F4" w:rsidP="00DF6557">
            <w:pPr>
              <w:jc w:val="both"/>
              <w:rPr>
                <w:sz w:val="28"/>
                <w:szCs w:val="28"/>
                <w:lang w:val="uk-UA"/>
              </w:rPr>
            </w:pPr>
            <w:r>
              <w:rPr>
                <w:sz w:val="28"/>
                <w:szCs w:val="28"/>
                <w:lang w:val="uk-UA"/>
              </w:rPr>
              <w:t>БФ БО «</w:t>
            </w:r>
            <w:r w:rsidRPr="009A55DF">
              <w:rPr>
                <w:sz w:val="28"/>
                <w:szCs w:val="28"/>
                <w:lang w:val="uk-UA"/>
              </w:rPr>
              <w:t>Все можливо</w:t>
            </w:r>
            <w:r>
              <w:rPr>
                <w:sz w:val="28"/>
                <w:szCs w:val="28"/>
                <w:lang w:val="uk-UA"/>
              </w:rPr>
              <w:t>»</w:t>
            </w:r>
          </w:p>
        </w:tc>
        <w:tc>
          <w:tcPr>
            <w:tcW w:w="1701" w:type="dxa"/>
          </w:tcPr>
          <w:p w:rsidR="000636F4" w:rsidRPr="009A55DF" w:rsidRDefault="000636F4" w:rsidP="00DF6557">
            <w:pPr>
              <w:jc w:val="both"/>
              <w:rPr>
                <w:sz w:val="28"/>
                <w:szCs w:val="28"/>
                <w:lang w:val="uk-UA"/>
              </w:rPr>
            </w:pPr>
          </w:p>
        </w:tc>
        <w:tc>
          <w:tcPr>
            <w:tcW w:w="1134" w:type="dxa"/>
          </w:tcPr>
          <w:p w:rsidR="000636F4" w:rsidRPr="009A55DF" w:rsidRDefault="000636F4" w:rsidP="00DF6557">
            <w:pPr>
              <w:jc w:val="both"/>
              <w:rPr>
                <w:sz w:val="28"/>
                <w:szCs w:val="28"/>
                <w:lang w:val="uk-UA"/>
              </w:rPr>
            </w:pPr>
          </w:p>
        </w:tc>
      </w:tr>
      <w:tr w:rsidR="000636F4" w:rsidRPr="009A55DF" w:rsidTr="00DF6557">
        <w:tc>
          <w:tcPr>
            <w:tcW w:w="851" w:type="dxa"/>
          </w:tcPr>
          <w:p w:rsidR="000636F4" w:rsidRPr="009A55DF" w:rsidRDefault="000636F4" w:rsidP="00DF6557">
            <w:pPr>
              <w:jc w:val="both"/>
              <w:rPr>
                <w:sz w:val="28"/>
                <w:szCs w:val="28"/>
                <w:lang w:val="uk-UA"/>
              </w:rPr>
            </w:pPr>
            <w:r w:rsidRPr="009A55DF">
              <w:rPr>
                <w:sz w:val="28"/>
                <w:szCs w:val="28"/>
                <w:lang w:val="uk-UA"/>
              </w:rPr>
              <w:t>3.1.4.</w:t>
            </w:r>
          </w:p>
        </w:tc>
        <w:tc>
          <w:tcPr>
            <w:tcW w:w="6379" w:type="dxa"/>
          </w:tcPr>
          <w:p w:rsidR="000636F4" w:rsidRPr="009A55DF" w:rsidRDefault="000636F4" w:rsidP="00DF6557">
            <w:pPr>
              <w:spacing w:line="240" w:lineRule="exact"/>
              <w:jc w:val="both"/>
              <w:rPr>
                <w:sz w:val="28"/>
                <w:szCs w:val="28"/>
                <w:lang w:val="uk-UA"/>
              </w:rPr>
            </w:pPr>
            <w:r w:rsidRPr="009A55DF">
              <w:rPr>
                <w:sz w:val="28"/>
                <w:szCs w:val="28"/>
                <w:lang w:val="uk-UA"/>
              </w:rPr>
              <w:t xml:space="preserve">Про проблеми в орагнізації роботи робочих груп </w:t>
            </w:r>
          </w:p>
        </w:tc>
        <w:tc>
          <w:tcPr>
            <w:tcW w:w="1417" w:type="dxa"/>
          </w:tcPr>
          <w:p w:rsidR="000636F4" w:rsidRPr="009A55DF" w:rsidRDefault="000636F4" w:rsidP="00DF6557">
            <w:pPr>
              <w:jc w:val="both"/>
              <w:rPr>
                <w:sz w:val="28"/>
                <w:szCs w:val="28"/>
                <w:lang w:val="uk-UA"/>
              </w:rPr>
            </w:pPr>
            <w:r w:rsidRPr="009A55DF">
              <w:rPr>
                <w:sz w:val="28"/>
                <w:szCs w:val="28"/>
                <w:lang w:val="uk-UA"/>
              </w:rPr>
              <w:t>Лютий</w:t>
            </w:r>
          </w:p>
        </w:tc>
        <w:tc>
          <w:tcPr>
            <w:tcW w:w="3686" w:type="dxa"/>
          </w:tcPr>
          <w:p w:rsidR="000636F4" w:rsidRPr="009A55DF" w:rsidRDefault="000636F4" w:rsidP="00DF6557">
            <w:pPr>
              <w:spacing w:line="240" w:lineRule="exact"/>
              <w:jc w:val="both"/>
              <w:rPr>
                <w:sz w:val="28"/>
                <w:szCs w:val="28"/>
                <w:lang w:val="uk-UA"/>
              </w:rPr>
            </w:pPr>
            <w:r>
              <w:rPr>
                <w:sz w:val="28"/>
                <w:szCs w:val="28"/>
                <w:lang w:val="uk-UA"/>
              </w:rPr>
              <w:t>Секретар К</w:t>
            </w:r>
            <w:r w:rsidRPr="009A55DF">
              <w:rPr>
                <w:sz w:val="28"/>
                <w:szCs w:val="28"/>
                <w:lang w:val="uk-UA"/>
              </w:rPr>
              <w:t xml:space="preserve">оординаційної ради з питань протидії соціальним хворобам </w:t>
            </w:r>
          </w:p>
        </w:tc>
        <w:tc>
          <w:tcPr>
            <w:tcW w:w="1701" w:type="dxa"/>
          </w:tcPr>
          <w:p w:rsidR="000636F4" w:rsidRPr="009A55DF" w:rsidRDefault="000636F4" w:rsidP="00DF6557">
            <w:pPr>
              <w:jc w:val="both"/>
              <w:rPr>
                <w:sz w:val="28"/>
                <w:szCs w:val="28"/>
                <w:lang w:val="uk-UA"/>
              </w:rPr>
            </w:pPr>
          </w:p>
        </w:tc>
        <w:tc>
          <w:tcPr>
            <w:tcW w:w="1134" w:type="dxa"/>
          </w:tcPr>
          <w:p w:rsidR="000636F4" w:rsidRPr="009A55DF" w:rsidRDefault="000636F4" w:rsidP="00DF6557">
            <w:pPr>
              <w:jc w:val="both"/>
              <w:rPr>
                <w:sz w:val="28"/>
                <w:szCs w:val="28"/>
                <w:lang w:val="uk-UA"/>
              </w:rPr>
            </w:pPr>
          </w:p>
        </w:tc>
      </w:tr>
      <w:tr w:rsidR="000636F4" w:rsidRPr="009A55DF" w:rsidTr="00DF6557">
        <w:tc>
          <w:tcPr>
            <w:tcW w:w="851" w:type="dxa"/>
          </w:tcPr>
          <w:p w:rsidR="000636F4" w:rsidRPr="009A55DF" w:rsidRDefault="000636F4" w:rsidP="00DF6557">
            <w:pPr>
              <w:spacing w:line="240" w:lineRule="exact"/>
              <w:jc w:val="both"/>
              <w:rPr>
                <w:sz w:val="28"/>
                <w:szCs w:val="28"/>
                <w:lang w:val="uk-UA"/>
              </w:rPr>
            </w:pPr>
            <w:r w:rsidRPr="009A55DF">
              <w:rPr>
                <w:sz w:val="28"/>
                <w:szCs w:val="28"/>
                <w:lang w:val="uk-UA"/>
              </w:rPr>
              <w:t>3.1.5.</w:t>
            </w:r>
          </w:p>
        </w:tc>
        <w:tc>
          <w:tcPr>
            <w:tcW w:w="6379" w:type="dxa"/>
          </w:tcPr>
          <w:p w:rsidR="000636F4" w:rsidRPr="003D225E" w:rsidRDefault="000636F4" w:rsidP="00DF6557">
            <w:pPr>
              <w:spacing w:line="240" w:lineRule="exact"/>
              <w:jc w:val="both"/>
              <w:rPr>
                <w:sz w:val="28"/>
                <w:szCs w:val="28"/>
                <w:lang w:val="uk-UA"/>
              </w:rPr>
            </w:pPr>
            <w:r w:rsidRPr="009A55DF">
              <w:rPr>
                <w:sz w:val="28"/>
                <w:szCs w:val="28"/>
                <w:lang w:val="uk-UA"/>
              </w:rPr>
              <w:t>Стан виконання у 2015</w:t>
            </w:r>
            <w:r>
              <w:rPr>
                <w:sz w:val="28"/>
                <w:szCs w:val="28"/>
                <w:lang w:val="uk-UA"/>
              </w:rPr>
              <w:t>-2016 роках</w:t>
            </w:r>
            <w:r w:rsidRPr="009A55DF">
              <w:rPr>
                <w:sz w:val="28"/>
                <w:szCs w:val="28"/>
                <w:lang w:val="uk-UA"/>
              </w:rPr>
              <w:t xml:space="preserve"> Цільової соціальної програми протидії ВІЛ-інфекції/СНІДу в Запорізькій області на 2015-2018 роки, </w:t>
            </w:r>
            <w:r w:rsidRPr="003D225E">
              <w:rPr>
                <w:sz w:val="28"/>
                <w:szCs w:val="28"/>
                <w:lang w:val="uk-UA"/>
              </w:rPr>
              <w:t>Плану реалізації заходів щодо забезпечення виконання в м. Мелітополі Цільової соціальної програми протидії ВІЛ-інфекції/СНІДу в Запорізькій області на 2015-2018 роки, затвердженого наказом МВОЗ № 13 від 14.01.2016</w:t>
            </w:r>
          </w:p>
          <w:p w:rsidR="000636F4" w:rsidRPr="009A55DF" w:rsidRDefault="000636F4" w:rsidP="00DF6557">
            <w:pPr>
              <w:tabs>
                <w:tab w:val="left" w:pos="1965"/>
              </w:tabs>
              <w:spacing w:line="240" w:lineRule="exact"/>
              <w:jc w:val="both"/>
              <w:rPr>
                <w:b/>
                <w:sz w:val="28"/>
                <w:szCs w:val="28"/>
                <w:lang w:val="uk-UA"/>
              </w:rPr>
            </w:pPr>
          </w:p>
        </w:tc>
        <w:tc>
          <w:tcPr>
            <w:tcW w:w="1417" w:type="dxa"/>
          </w:tcPr>
          <w:p w:rsidR="000636F4" w:rsidRPr="009A55DF" w:rsidRDefault="000636F4" w:rsidP="00DF6557">
            <w:pPr>
              <w:rPr>
                <w:sz w:val="28"/>
                <w:szCs w:val="28"/>
                <w:lang w:val="uk-UA"/>
              </w:rPr>
            </w:pPr>
            <w:r w:rsidRPr="009A55DF">
              <w:rPr>
                <w:sz w:val="28"/>
                <w:szCs w:val="28"/>
                <w:lang w:val="uk-UA"/>
              </w:rPr>
              <w:t>Квітень</w:t>
            </w:r>
          </w:p>
        </w:tc>
        <w:tc>
          <w:tcPr>
            <w:tcW w:w="3686" w:type="dxa"/>
          </w:tcPr>
          <w:p w:rsidR="000636F4" w:rsidRDefault="000636F4" w:rsidP="00DF6557">
            <w:pPr>
              <w:spacing w:line="240" w:lineRule="exact"/>
              <w:jc w:val="both"/>
              <w:rPr>
                <w:sz w:val="28"/>
                <w:szCs w:val="28"/>
                <w:lang w:val="uk-UA"/>
              </w:rPr>
            </w:pPr>
            <w:r w:rsidRPr="009A55DF">
              <w:rPr>
                <w:sz w:val="28"/>
                <w:szCs w:val="28"/>
                <w:lang w:val="uk-UA"/>
              </w:rPr>
              <w:t>Відділ  охорони здоров’я Мелітопольської міської ради</w:t>
            </w:r>
            <w:r>
              <w:rPr>
                <w:sz w:val="28"/>
                <w:szCs w:val="28"/>
                <w:lang w:val="uk-UA"/>
              </w:rPr>
              <w:t xml:space="preserve"> </w:t>
            </w:r>
            <w:r w:rsidRPr="009A55DF">
              <w:rPr>
                <w:sz w:val="28"/>
                <w:szCs w:val="28"/>
                <w:lang w:val="uk-UA"/>
              </w:rPr>
              <w:t>Головний позаштатний</w:t>
            </w:r>
          </w:p>
          <w:p w:rsidR="000636F4" w:rsidRPr="009A55DF" w:rsidRDefault="000636F4" w:rsidP="00DF6557">
            <w:pPr>
              <w:spacing w:line="240" w:lineRule="exact"/>
              <w:jc w:val="both"/>
              <w:rPr>
                <w:sz w:val="28"/>
                <w:szCs w:val="28"/>
                <w:lang w:val="uk-UA"/>
              </w:rPr>
            </w:pPr>
            <w:r w:rsidRPr="009A55DF">
              <w:rPr>
                <w:sz w:val="28"/>
                <w:szCs w:val="28"/>
                <w:lang w:val="uk-UA"/>
              </w:rPr>
              <w:t xml:space="preserve"> спеціаліст відділу охорони здоров</w:t>
            </w:r>
            <w:r w:rsidRPr="0034476A">
              <w:rPr>
                <w:sz w:val="28"/>
                <w:szCs w:val="28"/>
              </w:rPr>
              <w:t>’</w:t>
            </w:r>
            <w:r w:rsidRPr="009A55DF">
              <w:rPr>
                <w:sz w:val="28"/>
                <w:szCs w:val="28"/>
                <w:lang w:val="uk-UA"/>
              </w:rPr>
              <w:t>я з питань ВІЛ/СНІДу</w:t>
            </w:r>
          </w:p>
          <w:p w:rsidR="000636F4" w:rsidRPr="009A55DF" w:rsidRDefault="000636F4" w:rsidP="00DF6557">
            <w:pPr>
              <w:spacing w:line="240" w:lineRule="exact"/>
              <w:jc w:val="both"/>
              <w:rPr>
                <w:sz w:val="28"/>
                <w:szCs w:val="28"/>
                <w:lang w:val="uk-UA"/>
              </w:rPr>
            </w:pPr>
          </w:p>
        </w:tc>
        <w:tc>
          <w:tcPr>
            <w:tcW w:w="1701" w:type="dxa"/>
          </w:tcPr>
          <w:p w:rsidR="000636F4" w:rsidRPr="009A55DF" w:rsidRDefault="000636F4" w:rsidP="00DF6557">
            <w:pPr>
              <w:spacing w:line="240" w:lineRule="exact"/>
              <w:jc w:val="both"/>
              <w:rPr>
                <w:sz w:val="28"/>
                <w:szCs w:val="28"/>
                <w:lang w:val="uk-UA"/>
              </w:rPr>
            </w:pPr>
          </w:p>
        </w:tc>
        <w:tc>
          <w:tcPr>
            <w:tcW w:w="1134" w:type="dxa"/>
          </w:tcPr>
          <w:p w:rsidR="000636F4" w:rsidRPr="009A55DF" w:rsidRDefault="000636F4" w:rsidP="00DF6557">
            <w:pPr>
              <w:spacing w:line="240" w:lineRule="exact"/>
              <w:jc w:val="both"/>
              <w:rPr>
                <w:sz w:val="28"/>
                <w:szCs w:val="28"/>
                <w:lang w:val="uk-UA"/>
              </w:rPr>
            </w:pPr>
          </w:p>
        </w:tc>
      </w:tr>
      <w:tr w:rsidR="000636F4" w:rsidRPr="009A55DF" w:rsidTr="00DF6557">
        <w:tc>
          <w:tcPr>
            <w:tcW w:w="851" w:type="dxa"/>
          </w:tcPr>
          <w:p w:rsidR="000636F4" w:rsidRPr="009A55DF" w:rsidRDefault="000636F4" w:rsidP="00DF6557">
            <w:pPr>
              <w:jc w:val="both"/>
              <w:rPr>
                <w:sz w:val="28"/>
                <w:szCs w:val="28"/>
                <w:lang w:val="uk-UA"/>
              </w:rPr>
            </w:pPr>
            <w:r w:rsidRPr="009A55DF">
              <w:rPr>
                <w:sz w:val="28"/>
                <w:szCs w:val="28"/>
                <w:lang w:val="uk-UA"/>
              </w:rPr>
              <w:t>3.1.6.</w:t>
            </w:r>
          </w:p>
        </w:tc>
        <w:tc>
          <w:tcPr>
            <w:tcW w:w="6379" w:type="dxa"/>
          </w:tcPr>
          <w:p w:rsidR="000636F4" w:rsidRPr="009A55DF" w:rsidRDefault="000636F4" w:rsidP="00DF6557">
            <w:pPr>
              <w:spacing w:line="240" w:lineRule="exact"/>
              <w:jc w:val="both"/>
              <w:rPr>
                <w:sz w:val="28"/>
                <w:szCs w:val="28"/>
                <w:lang w:val="uk-UA"/>
              </w:rPr>
            </w:pPr>
            <w:r w:rsidRPr="009A55DF">
              <w:rPr>
                <w:sz w:val="28"/>
                <w:szCs w:val="28"/>
                <w:lang w:val="uk-UA"/>
              </w:rPr>
              <w:t>Стан виконання у 2015</w:t>
            </w:r>
            <w:r>
              <w:rPr>
                <w:sz w:val="28"/>
                <w:szCs w:val="28"/>
                <w:lang w:val="uk-UA"/>
              </w:rPr>
              <w:t>-2016 роках</w:t>
            </w:r>
            <w:r w:rsidRPr="009A55DF">
              <w:rPr>
                <w:sz w:val="28"/>
                <w:szCs w:val="28"/>
                <w:lang w:val="uk-UA"/>
              </w:rPr>
              <w:t xml:space="preserve"> Програми  протидії поширенню наркоманії та боротьби з незаконним обігом наркотичних засобів, психотропних речо</w:t>
            </w:r>
            <w:r>
              <w:rPr>
                <w:sz w:val="28"/>
                <w:szCs w:val="28"/>
                <w:lang w:val="uk-UA"/>
              </w:rPr>
              <w:t>вин та прекурсорів у</w:t>
            </w:r>
            <w:r w:rsidRPr="009A55DF">
              <w:rPr>
                <w:sz w:val="28"/>
                <w:szCs w:val="28"/>
                <w:lang w:val="uk-UA"/>
              </w:rPr>
              <w:t xml:space="preserve"> Запорізькій області та м</w:t>
            </w:r>
            <w:r>
              <w:rPr>
                <w:sz w:val="28"/>
                <w:szCs w:val="28"/>
                <w:lang w:val="uk-UA"/>
              </w:rPr>
              <w:t>.</w:t>
            </w:r>
            <w:r w:rsidRPr="009A55DF">
              <w:rPr>
                <w:sz w:val="28"/>
                <w:szCs w:val="28"/>
                <w:lang w:val="uk-UA"/>
              </w:rPr>
              <w:t xml:space="preserve"> Мелітополі на 2012-2015 роки</w:t>
            </w:r>
          </w:p>
        </w:tc>
        <w:tc>
          <w:tcPr>
            <w:tcW w:w="1417" w:type="dxa"/>
          </w:tcPr>
          <w:p w:rsidR="000636F4" w:rsidRPr="009A55DF" w:rsidRDefault="000636F4" w:rsidP="00DF6557">
            <w:pPr>
              <w:spacing w:line="240" w:lineRule="exact"/>
              <w:rPr>
                <w:sz w:val="28"/>
                <w:szCs w:val="28"/>
                <w:lang w:val="uk-UA"/>
              </w:rPr>
            </w:pPr>
            <w:r w:rsidRPr="009A55DF">
              <w:rPr>
                <w:sz w:val="28"/>
                <w:szCs w:val="28"/>
                <w:lang w:val="uk-UA"/>
              </w:rPr>
              <w:t>Квітень</w:t>
            </w:r>
          </w:p>
        </w:tc>
        <w:tc>
          <w:tcPr>
            <w:tcW w:w="3686" w:type="dxa"/>
          </w:tcPr>
          <w:p w:rsidR="000636F4" w:rsidRPr="009A55DF" w:rsidRDefault="000636F4" w:rsidP="00DF6557">
            <w:pPr>
              <w:spacing w:line="240" w:lineRule="exact"/>
              <w:jc w:val="both"/>
              <w:rPr>
                <w:sz w:val="28"/>
                <w:szCs w:val="28"/>
                <w:lang w:val="uk-UA"/>
              </w:rPr>
            </w:pPr>
            <w:r w:rsidRPr="009A55DF">
              <w:rPr>
                <w:sz w:val="28"/>
                <w:szCs w:val="28"/>
                <w:lang w:val="uk-UA"/>
              </w:rPr>
              <w:t xml:space="preserve">КУ «Мелітопольський наркологічний диспансер», Мелітопольський відділ </w:t>
            </w:r>
            <w:r>
              <w:rPr>
                <w:sz w:val="28"/>
                <w:szCs w:val="28"/>
                <w:lang w:val="uk-UA"/>
              </w:rPr>
              <w:t xml:space="preserve">поліції ГУНП в </w:t>
            </w:r>
            <w:r w:rsidRPr="009A55DF">
              <w:rPr>
                <w:sz w:val="28"/>
                <w:szCs w:val="28"/>
                <w:lang w:val="uk-UA"/>
              </w:rPr>
              <w:t>Запорізькій області</w:t>
            </w:r>
          </w:p>
        </w:tc>
        <w:tc>
          <w:tcPr>
            <w:tcW w:w="1701" w:type="dxa"/>
          </w:tcPr>
          <w:p w:rsidR="000636F4" w:rsidRPr="009A55DF" w:rsidRDefault="000636F4" w:rsidP="00DF6557">
            <w:pPr>
              <w:jc w:val="both"/>
              <w:rPr>
                <w:sz w:val="28"/>
                <w:szCs w:val="28"/>
                <w:lang w:val="uk-UA"/>
              </w:rPr>
            </w:pPr>
          </w:p>
        </w:tc>
        <w:tc>
          <w:tcPr>
            <w:tcW w:w="1134" w:type="dxa"/>
          </w:tcPr>
          <w:p w:rsidR="000636F4" w:rsidRPr="009A55DF" w:rsidRDefault="000636F4" w:rsidP="00DF6557">
            <w:pPr>
              <w:jc w:val="both"/>
              <w:rPr>
                <w:sz w:val="28"/>
                <w:szCs w:val="28"/>
                <w:lang w:val="uk-UA"/>
              </w:rPr>
            </w:pPr>
          </w:p>
        </w:tc>
      </w:tr>
      <w:tr w:rsidR="000636F4" w:rsidRPr="009A55DF" w:rsidTr="00DF6557">
        <w:trPr>
          <w:trHeight w:val="485"/>
        </w:trPr>
        <w:tc>
          <w:tcPr>
            <w:tcW w:w="851" w:type="dxa"/>
          </w:tcPr>
          <w:p w:rsidR="000636F4" w:rsidRPr="009A55DF" w:rsidRDefault="000636F4" w:rsidP="00DF6557">
            <w:pPr>
              <w:jc w:val="both"/>
              <w:rPr>
                <w:sz w:val="28"/>
                <w:szCs w:val="28"/>
                <w:lang w:val="uk-UA"/>
              </w:rPr>
            </w:pPr>
            <w:r w:rsidRPr="009A55DF">
              <w:rPr>
                <w:sz w:val="28"/>
                <w:szCs w:val="28"/>
                <w:lang w:val="uk-UA"/>
              </w:rPr>
              <w:t>3.1.7.</w:t>
            </w:r>
          </w:p>
        </w:tc>
        <w:tc>
          <w:tcPr>
            <w:tcW w:w="6379" w:type="dxa"/>
          </w:tcPr>
          <w:p w:rsidR="000636F4" w:rsidRPr="009A55DF" w:rsidRDefault="000636F4" w:rsidP="00DF6557">
            <w:pPr>
              <w:spacing w:line="240" w:lineRule="exact"/>
              <w:jc w:val="both"/>
              <w:rPr>
                <w:sz w:val="28"/>
                <w:szCs w:val="28"/>
                <w:lang w:val="uk-UA"/>
              </w:rPr>
            </w:pPr>
            <w:r w:rsidRPr="009A55DF">
              <w:rPr>
                <w:sz w:val="28"/>
                <w:szCs w:val="28"/>
                <w:lang w:val="uk-UA"/>
              </w:rPr>
              <w:t>Стан виконання у 2015</w:t>
            </w:r>
            <w:r>
              <w:rPr>
                <w:sz w:val="28"/>
                <w:szCs w:val="28"/>
                <w:lang w:val="uk-UA"/>
              </w:rPr>
              <w:t>-2016 роках</w:t>
            </w:r>
            <w:r w:rsidRPr="009A55DF">
              <w:rPr>
                <w:sz w:val="28"/>
                <w:szCs w:val="28"/>
                <w:lang w:val="uk-UA"/>
              </w:rPr>
              <w:t xml:space="preserve">  Цільової соціальної  програми протидії захворюванню  на  туберкульоз у Запорізькій області та м. Мелітополі на 2012-2016 ро</w:t>
            </w:r>
            <w:r>
              <w:rPr>
                <w:sz w:val="28"/>
                <w:szCs w:val="28"/>
                <w:lang w:val="uk-UA"/>
              </w:rPr>
              <w:t>ки</w:t>
            </w:r>
          </w:p>
          <w:p w:rsidR="000636F4" w:rsidRPr="009A55DF" w:rsidRDefault="000636F4" w:rsidP="00DF6557">
            <w:pPr>
              <w:spacing w:line="240" w:lineRule="exact"/>
              <w:jc w:val="both"/>
              <w:rPr>
                <w:sz w:val="28"/>
                <w:szCs w:val="28"/>
                <w:lang w:val="uk-UA"/>
              </w:rPr>
            </w:pPr>
          </w:p>
        </w:tc>
        <w:tc>
          <w:tcPr>
            <w:tcW w:w="1417" w:type="dxa"/>
          </w:tcPr>
          <w:p w:rsidR="000636F4" w:rsidRPr="009A55DF" w:rsidRDefault="000636F4" w:rsidP="00DF6557">
            <w:pPr>
              <w:rPr>
                <w:sz w:val="28"/>
                <w:szCs w:val="28"/>
                <w:lang w:val="uk-UA"/>
              </w:rPr>
            </w:pPr>
            <w:r w:rsidRPr="009A55DF">
              <w:rPr>
                <w:sz w:val="28"/>
                <w:szCs w:val="28"/>
                <w:lang w:val="uk-UA"/>
              </w:rPr>
              <w:t>Квітень</w:t>
            </w:r>
          </w:p>
        </w:tc>
        <w:tc>
          <w:tcPr>
            <w:tcW w:w="3686" w:type="dxa"/>
          </w:tcPr>
          <w:p w:rsidR="000636F4" w:rsidRDefault="000636F4" w:rsidP="00DF6557">
            <w:pPr>
              <w:spacing w:line="240" w:lineRule="exact"/>
              <w:jc w:val="both"/>
              <w:rPr>
                <w:sz w:val="28"/>
                <w:szCs w:val="28"/>
                <w:lang w:val="uk-UA"/>
              </w:rPr>
            </w:pPr>
            <w:r w:rsidRPr="009A55DF">
              <w:rPr>
                <w:sz w:val="28"/>
                <w:szCs w:val="28"/>
                <w:lang w:val="uk-UA"/>
              </w:rPr>
              <w:t>Головний позаштатний фтизіатр відділу охорони здоров</w:t>
            </w:r>
            <w:r w:rsidRPr="009A55DF">
              <w:rPr>
                <w:sz w:val="28"/>
                <w:szCs w:val="28"/>
              </w:rPr>
              <w:t>’</w:t>
            </w:r>
            <w:r w:rsidRPr="009A55DF">
              <w:rPr>
                <w:sz w:val="28"/>
                <w:szCs w:val="28"/>
                <w:lang w:val="uk-UA"/>
              </w:rPr>
              <w:t>я,</w:t>
            </w:r>
            <w:r>
              <w:rPr>
                <w:sz w:val="28"/>
                <w:szCs w:val="28"/>
                <w:lang w:val="uk-UA"/>
              </w:rPr>
              <w:t xml:space="preserve"> </w:t>
            </w:r>
            <w:r w:rsidRPr="009A55DF">
              <w:rPr>
                <w:sz w:val="28"/>
                <w:szCs w:val="28"/>
                <w:lang w:val="uk-UA"/>
              </w:rPr>
              <w:t>КУ «Мелітопольський</w:t>
            </w:r>
          </w:p>
          <w:p w:rsidR="000636F4" w:rsidRPr="009A55DF" w:rsidRDefault="000636F4" w:rsidP="00DF6557">
            <w:pPr>
              <w:spacing w:line="240" w:lineRule="exact"/>
              <w:jc w:val="both"/>
              <w:rPr>
                <w:sz w:val="28"/>
                <w:szCs w:val="28"/>
                <w:lang w:val="uk-UA"/>
              </w:rPr>
            </w:pPr>
            <w:r w:rsidRPr="009A55DF">
              <w:rPr>
                <w:sz w:val="28"/>
                <w:szCs w:val="28"/>
                <w:lang w:val="uk-UA"/>
              </w:rPr>
              <w:t xml:space="preserve"> протитуберкульозний диспансер»</w:t>
            </w:r>
          </w:p>
        </w:tc>
        <w:tc>
          <w:tcPr>
            <w:tcW w:w="1701" w:type="dxa"/>
          </w:tcPr>
          <w:p w:rsidR="000636F4" w:rsidRPr="009A55DF" w:rsidRDefault="000636F4" w:rsidP="00DF6557">
            <w:pPr>
              <w:jc w:val="both"/>
              <w:rPr>
                <w:sz w:val="28"/>
                <w:szCs w:val="28"/>
                <w:lang w:val="uk-UA"/>
              </w:rPr>
            </w:pPr>
          </w:p>
        </w:tc>
        <w:tc>
          <w:tcPr>
            <w:tcW w:w="1134" w:type="dxa"/>
          </w:tcPr>
          <w:p w:rsidR="000636F4" w:rsidRPr="009A55DF" w:rsidRDefault="000636F4" w:rsidP="00DF6557">
            <w:pPr>
              <w:jc w:val="both"/>
              <w:rPr>
                <w:sz w:val="28"/>
                <w:szCs w:val="28"/>
                <w:lang w:val="uk-UA"/>
              </w:rPr>
            </w:pPr>
          </w:p>
        </w:tc>
      </w:tr>
      <w:tr w:rsidR="000636F4" w:rsidRPr="009A55DF" w:rsidTr="00DF6557">
        <w:trPr>
          <w:trHeight w:val="485"/>
        </w:trPr>
        <w:tc>
          <w:tcPr>
            <w:tcW w:w="851" w:type="dxa"/>
          </w:tcPr>
          <w:p w:rsidR="000636F4" w:rsidRPr="009A55DF" w:rsidRDefault="000636F4" w:rsidP="00DF6557">
            <w:pPr>
              <w:jc w:val="both"/>
              <w:rPr>
                <w:sz w:val="28"/>
                <w:szCs w:val="28"/>
                <w:lang w:val="uk-UA"/>
              </w:rPr>
            </w:pPr>
            <w:r w:rsidRPr="009A55DF">
              <w:rPr>
                <w:sz w:val="28"/>
                <w:szCs w:val="28"/>
                <w:lang w:val="uk-UA"/>
              </w:rPr>
              <w:t>3.1.8.</w:t>
            </w:r>
          </w:p>
        </w:tc>
        <w:tc>
          <w:tcPr>
            <w:tcW w:w="6379" w:type="dxa"/>
          </w:tcPr>
          <w:p w:rsidR="000636F4" w:rsidRPr="009A55DF" w:rsidRDefault="000636F4" w:rsidP="00DF6557">
            <w:pPr>
              <w:spacing w:line="240" w:lineRule="exact"/>
              <w:jc w:val="both"/>
              <w:rPr>
                <w:sz w:val="28"/>
                <w:szCs w:val="28"/>
                <w:lang w:val="uk-UA"/>
              </w:rPr>
            </w:pPr>
            <w:r w:rsidRPr="009A55DF">
              <w:rPr>
                <w:sz w:val="28"/>
                <w:szCs w:val="28"/>
                <w:lang w:val="uk-UA"/>
              </w:rPr>
              <w:t>Стан  захворюваності  на  хвороби, що передаються статевим шляхом, та   заходів</w:t>
            </w:r>
            <w:r>
              <w:rPr>
                <w:sz w:val="28"/>
                <w:szCs w:val="28"/>
                <w:lang w:val="uk-UA"/>
              </w:rPr>
              <w:t xml:space="preserve">   їх   профілактики   в місті</w:t>
            </w:r>
            <w:r w:rsidRPr="009A55DF">
              <w:rPr>
                <w:sz w:val="28"/>
                <w:szCs w:val="28"/>
                <w:lang w:val="uk-UA"/>
              </w:rPr>
              <w:t xml:space="preserve"> у 2015</w:t>
            </w:r>
            <w:r>
              <w:rPr>
                <w:sz w:val="28"/>
                <w:szCs w:val="28"/>
                <w:lang w:val="uk-UA"/>
              </w:rPr>
              <w:t>-2016  роках</w:t>
            </w:r>
          </w:p>
          <w:p w:rsidR="000636F4" w:rsidRPr="009A55DF" w:rsidRDefault="000636F4" w:rsidP="00DF6557">
            <w:pPr>
              <w:spacing w:line="240" w:lineRule="exact"/>
              <w:jc w:val="both"/>
              <w:rPr>
                <w:sz w:val="28"/>
                <w:szCs w:val="28"/>
                <w:lang w:val="uk-UA"/>
              </w:rPr>
            </w:pPr>
          </w:p>
        </w:tc>
        <w:tc>
          <w:tcPr>
            <w:tcW w:w="1417" w:type="dxa"/>
          </w:tcPr>
          <w:p w:rsidR="000636F4" w:rsidRPr="009A55DF" w:rsidRDefault="000636F4" w:rsidP="00DF6557">
            <w:pPr>
              <w:rPr>
                <w:sz w:val="28"/>
                <w:szCs w:val="28"/>
                <w:lang w:val="uk-UA"/>
              </w:rPr>
            </w:pPr>
            <w:r w:rsidRPr="009A55DF">
              <w:rPr>
                <w:sz w:val="28"/>
                <w:szCs w:val="28"/>
                <w:lang w:val="uk-UA"/>
              </w:rPr>
              <w:t>Квітень</w:t>
            </w:r>
          </w:p>
        </w:tc>
        <w:tc>
          <w:tcPr>
            <w:tcW w:w="3686" w:type="dxa"/>
          </w:tcPr>
          <w:p w:rsidR="000636F4" w:rsidRPr="009A55DF" w:rsidRDefault="000636F4" w:rsidP="00DF6557">
            <w:pPr>
              <w:spacing w:line="240" w:lineRule="exact"/>
              <w:jc w:val="both"/>
              <w:rPr>
                <w:sz w:val="28"/>
                <w:szCs w:val="28"/>
                <w:lang w:val="uk-UA"/>
              </w:rPr>
            </w:pPr>
            <w:r>
              <w:rPr>
                <w:sz w:val="28"/>
                <w:szCs w:val="28"/>
                <w:lang w:val="uk-UA"/>
              </w:rPr>
              <w:t>Г</w:t>
            </w:r>
            <w:r w:rsidRPr="009A55DF">
              <w:rPr>
                <w:sz w:val="28"/>
                <w:szCs w:val="28"/>
                <w:lang w:val="uk-UA"/>
              </w:rPr>
              <w:t>оловний позаштатний дерматовенеролог відділу охорони здоров’я Мелітопольської міської  ради</w:t>
            </w:r>
          </w:p>
        </w:tc>
        <w:tc>
          <w:tcPr>
            <w:tcW w:w="1701" w:type="dxa"/>
          </w:tcPr>
          <w:p w:rsidR="000636F4" w:rsidRPr="009A55DF" w:rsidRDefault="000636F4" w:rsidP="00DF6557">
            <w:pPr>
              <w:jc w:val="both"/>
              <w:rPr>
                <w:sz w:val="28"/>
                <w:szCs w:val="28"/>
                <w:lang w:val="uk-UA"/>
              </w:rPr>
            </w:pPr>
          </w:p>
        </w:tc>
        <w:tc>
          <w:tcPr>
            <w:tcW w:w="1134" w:type="dxa"/>
          </w:tcPr>
          <w:p w:rsidR="000636F4" w:rsidRPr="009A55DF" w:rsidRDefault="000636F4" w:rsidP="00DF6557">
            <w:pPr>
              <w:jc w:val="both"/>
              <w:rPr>
                <w:sz w:val="28"/>
                <w:szCs w:val="28"/>
                <w:lang w:val="uk-UA"/>
              </w:rPr>
            </w:pPr>
          </w:p>
        </w:tc>
      </w:tr>
      <w:tr w:rsidR="000636F4" w:rsidRPr="009A55DF" w:rsidTr="00DF6557">
        <w:tc>
          <w:tcPr>
            <w:tcW w:w="851" w:type="dxa"/>
          </w:tcPr>
          <w:p w:rsidR="000636F4" w:rsidRPr="009A55DF" w:rsidRDefault="000636F4" w:rsidP="00DF6557">
            <w:pPr>
              <w:jc w:val="both"/>
              <w:rPr>
                <w:sz w:val="28"/>
                <w:szCs w:val="28"/>
                <w:lang w:val="uk-UA"/>
              </w:rPr>
            </w:pPr>
            <w:r>
              <w:rPr>
                <w:sz w:val="28"/>
                <w:szCs w:val="28"/>
                <w:lang w:val="uk-UA"/>
              </w:rPr>
              <w:t>3.1.9</w:t>
            </w:r>
          </w:p>
        </w:tc>
        <w:tc>
          <w:tcPr>
            <w:tcW w:w="6379" w:type="dxa"/>
          </w:tcPr>
          <w:p w:rsidR="000636F4" w:rsidRPr="009A55DF" w:rsidRDefault="000636F4" w:rsidP="00DF6557">
            <w:pPr>
              <w:spacing w:line="240" w:lineRule="exact"/>
              <w:jc w:val="both"/>
              <w:rPr>
                <w:sz w:val="28"/>
                <w:szCs w:val="28"/>
                <w:lang w:val="uk-UA"/>
              </w:rPr>
            </w:pPr>
            <w:r w:rsidRPr="009A55DF">
              <w:rPr>
                <w:sz w:val="28"/>
                <w:szCs w:val="28"/>
                <w:lang w:val="uk-UA"/>
              </w:rPr>
              <w:t>Стан   впровадження   моделі  покращення  ВІЛ-послуг  у</w:t>
            </w:r>
            <w:r>
              <w:rPr>
                <w:sz w:val="28"/>
                <w:szCs w:val="28"/>
                <w:lang w:val="uk-UA"/>
              </w:rPr>
              <w:t xml:space="preserve"> м. Мелітополі</w:t>
            </w:r>
          </w:p>
          <w:p w:rsidR="000636F4" w:rsidRPr="009A55DF" w:rsidRDefault="000636F4" w:rsidP="00DF6557">
            <w:pPr>
              <w:spacing w:line="240" w:lineRule="exact"/>
              <w:jc w:val="both"/>
              <w:rPr>
                <w:sz w:val="28"/>
                <w:szCs w:val="28"/>
                <w:lang w:val="uk-UA"/>
              </w:rPr>
            </w:pPr>
          </w:p>
        </w:tc>
        <w:tc>
          <w:tcPr>
            <w:tcW w:w="1417" w:type="dxa"/>
          </w:tcPr>
          <w:p w:rsidR="000636F4" w:rsidRPr="009A55DF" w:rsidRDefault="000636F4" w:rsidP="00DF6557">
            <w:pPr>
              <w:spacing w:line="240" w:lineRule="exact"/>
              <w:jc w:val="both"/>
              <w:rPr>
                <w:sz w:val="28"/>
                <w:szCs w:val="28"/>
                <w:lang w:val="uk-UA"/>
              </w:rPr>
            </w:pPr>
            <w:r w:rsidRPr="009A55DF">
              <w:rPr>
                <w:sz w:val="28"/>
                <w:szCs w:val="28"/>
                <w:lang w:val="uk-UA"/>
              </w:rPr>
              <w:t>Червень</w:t>
            </w:r>
          </w:p>
        </w:tc>
        <w:tc>
          <w:tcPr>
            <w:tcW w:w="3686" w:type="dxa"/>
          </w:tcPr>
          <w:p w:rsidR="000636F4" w:rsidRPr="009A55DF" w:rsidRDefault="000636F4" w:rsidP="00DF6557">
            <w:pPr>
              <w:jc w:val="both"/>
              <w:rPr>
                <w:sz w:val="28"/>
                <w:szCs w:val="28"/>
                <w:lang w:val="uk-UA"/>
              </w:rPr>
            </w:pPr>
            <w:r w:rsidRPr="009A55DF">
              <w:rPr>
                <w:sz w:val="28"/>
                <w:szCs w:val="28"/>
                <w:lang w:val="uk-UA"/>
              </w:rPr>
              <w:t>Головни</w:t>
            </w:r>
            <w:r>
              <w:rPr>
                <w:sz w:val="28"/>
                <w:szCs w:val="28"/>
                <w:lang w:val="uk-UA"/>
              </w:rPr>
              <w:t>й</w:t>
            </w:r>
            <w:r w:rsidRPr="009A55DF">
              <w:rPr>
                <w:sz w:val="28"/>
                <w:szCs w:val="28"/>
                <w:lang w:val="uk-UA"/>
              </w:rPr>
              <w:t xml:space="preserve"> позаштатний спеціаліст відділу охорони здоровя з питань ВІЛ/СНІДу</w:t>
            </w:r>
          </w:p>
        </w:tc>
        <w:tc>
          <w:tcPr>
            <w:tcW w:w="1701" w:type="dxa"/>
          </w:tcPr>
          <w:p w:rsidR="000636F4" w:rsidRPr="009A55DF" w:rsidRDefault="000636F4" w:rsidP="00DF6557">
            <w:pPr>
              <w:jc w:val="both"/>
              <w:rPr>
                <w:b/>
                <w:sz w:val="28"/>
                <w:szCs w:val="28"/>
                <w:lang w:val="uk-UA"/>
              </w:rPr>
            </w:pPr>
          </w:p>
        </w:tc>
        <w:tc>
          <w:tcPr>
            <w:tcW w:w="1134" w:type="dxa"/>
          </w:tcPr>
          <w:p w:rsidR="000636F4" w:rsidRPr="009A55DF" w:rsidRDefault="000636F4" w:rsidP="00DF6557">
            <w:pPr>
              <w:jc w:val="both"/>
              <w:rPr>
                <w:b/>
                <w:sz w:val="28"/>
                <w:szCs w:val="28"/>
                <w:lang w:val="uk-UA"/>
              </w:rPr>
            </w:pPr>
          </w:p>
        </w:tc>
      </w:tr>
      <w:tr w:rsidR="000636F4" w:rsidRPr="009A55DF" w:rsidTr="00DF6557">
        <w:tc>
          <w:tcPr>
            <w:tcW w:w="851" w:type="dxa"/>
          </w:tcPr>
          <w:p w:rsidR="000636F4" w:rsidRPr="009A55DF" w:rsidRDefault="000636F4" w:rsidP="00DF6557">
            <w:pPr>
              <w:jc w:val="both"/>
              <w:rPr>
                <w:sz w:val="28"/>
                <w:szCs w:val="28"/>
                <w:lang w:val="uk-UA"/>
              </w:rPr>
            </w:pPr>
            <w:r w:rsidRPr="009A55DF">
              <w:rPr>
                <w:sz w:val="28"/>
                <w:szCs w:val="28"/>
                <w:lang w:val="uk-UA"/>
              </w:rPr>
              <w:t>3.1.1</w:t>
            </w:r>
            <w:r>
              <w:rPr>
                <w:sz w:val="28"/>
                <w:szCs w:val="28"/>
                <w:lang w:val="uk-UA"/>
              </w:rPr>
              <w:t>0</w:t>
            </w:r>
          </w:p>
        </w:tc>
        <w:tc>
          <w:tcPr>
            <w:tcW w:w="6379" w:type="dxa"/>
          </w:tcPr>
          <w:p w:rsidR="000636F4" w:rsidRPr="009A55DF" w:rsidRDefault="000636F4" w:rsidP="00DF6557">
            <w:pPr>
              <w:spacing w:line="240" w:lineRule="exact"/>
              <w:jc w:val="both"/>
              <w:rPr>
                <w:sz w:val="28"/>
                <w:szCs w:val="28"/>
                <w:lang w:val="uk-UA"/>
              </w:rPr>
            </w:pPr>
            <w:r w:rsidRPr="009A55DF">
              <w:rPr>
                <w:sz w:val="28"/>
                <w:szCs w:val="28"/>
                <w:lang w:val="uk-UA"/>
              </w:rPr>
              <w:t>Про роботу управління освіти Мелітопольської міської ради з питань профілактики наркоманії</w:t>
            </w:r>
          </w:p>
        </w:tc>
        <w:tc>
          <w:tcPr>
            <w:tcW w:w="1417" w:type="dxa"/>
          </w:tcPr>
          <w:p w:rsidR="000636F4" w:rsidRPr="009A55DF" w:rsidRDefault="000636F4" w:rsidP="00DF6557">
            <w:pPr>
              <w:spacing w:line="240" w:lineRule="exact"/>
              <w:jc w:val="both"/>
              <w:rPr>
                <w:sz w:val="28"/>
                <w:szCs w:val="28"/>
                <w:lang w:val="uk-UA"/>
              </w:rPr>
            </w:pPr>
            <w:r w:rsidRPr="009A55DF">
              <w:rPr>
                <w:sz w:val="28"/>
                <w:szCs w:val="28"/>
                <w:lang w:val="uk-UA"/>
              </w:rPr>
              <w:t>Червень</w:t>
            </w:r>
          </w:p>
        </w:tc>
        <w:tc>
          <w:tcPr>
            <w:tcW w:w="3686" w:type="dxa"/>
          </w:tcPr>
          <w:p w:rsidR="000636F4" w:rsidRPr="009A55DF" w:rsidRDefault="000636F4" w:rsidP="00DF6557">
            <w:pPr>
              <w:spacing w:line="240" w:lineRule="exact"/>
              <w:jc w:val="both"/>
              <w:rPr>
                <w:sz w:val="28"/>
                <w:szCs w:val="28"/>
                <w:lang w:val="uk-UA"/>
              </w:rPr>
            </w:pPr>
            <w:r w:rsidRPr="009A55DF">
              <w:rPr>
                <w:sz w:val="28"/>
                <w:szCs w:val="28"/>
                <w:lang w:val="uk-UA"/>
              </w:rPr>
              <w:t>Управління освіти Мелітопольської міської ради</w:t>
            </w:r>
          </w:p>
        </w:tc>
        <w:tc>
          <w:tcPr>
            <w:tcW w:w="1701" w:type="dxa"/>
          </w:tcPr>
          <w:p w:rsidR="000636F4" w:rsidRPr="009A55DF" w:rsidRDefault="000636F4" w:rsidP="00DF6557">
            <w:pPr>
              <w:jc w:val="both"/>
              <w:rPr>
                <w:b/>
                <w:sz w:val="28"/>
                <w:szCs w:val="28"/>
                <w:lang w:val="uk-UA"/>
              </w:rPr>
            </w:pPr>
          </w:p>
        </w:tc>
        <w:tc>
          <w:tcPr>
            <w:tcW w:w="1134" w:type="dxa"/>
          </w:tcPr>
          <w:p w:rsidR="000636F4" w:rsidRPr="009A55DF" w:rsidRDefault="000636F4" w:rsidP="00DF6557">
            <w:pPr>
              <w:jc w:val="both"/>
              <w:rPr>
                <w:b/>
                <w:sz w:val="28"/>
                <w:szCs w:val="28"/>
                <w:lang w:val="uk-UA"/>
              </w:rPr>
            </w:pPr>
          </w:p>
        </w:tc>
      </w:tr>
      <w:tr w:rsidR="000636F4" w:rsidRPr="009A55DF" w:rsidTr="00DF6557">
        <w:tc>
          <w:tcPr>
            <w:tcW w:w="851" w:type="dxa"/>
          </w:tcPr>
          <w:p w:rsidR="000636F4" w:rsidRPr="009A55DF" w:rsidRDefault="000636F4" w:rsidP="00DF6557">
            <w:pPr>
              <w:jc w:val="both"/>
              <w:rPr>
                <w:sz w:val="28"/>
                <w:szCs w:val="28"/>
                <w:lang w:val="uk-UA"/>
              </w:rPr>
            </w:pPr>
            <w:r w:rsidRPr="009A55DF">
              <w:rPr>
                <w:sz w:val="28"/>
                <w:szCs w:val="28"/>
                <w:lang w:val="uk-UA"/>
              </w:rPr>
              <w:t>3.1.1</w:t>
            </w:r>
            <w:r>
              <w:rPr>
                <w:sz w:val="28"/>
                <w:szCs w:val="28"/>
                <w:lang w:val="uk-UA"/>
              </w:rPr>
              <w:t>2</w:t>
            </w:r>
          </w:p>
        </w:tc>
        <w:tc>
          <w:tcPr>
            <w:tcW w:w="6379" w:type="dxa"/>
          </w:tcPr>
          <w:p w:rsidR="000636F4" w:rsidRPr="009A55DF" w:rsidRDefault="000636F4" w:rsidP="00DF6557">
            <w:pPr>
              <w:jc w:val="both"/>
              <w:rPr>
                <w:sz w:val="28"/>
                <w:szCs w:val="28"/>
                <w:lang w:val="uk-UA"/>
              </w:rPr>
            </w:pPr>
            <w:r w:rsidRPr="009A55DF">
              <w:rPr>
                <w:sz w:val="28"/>
                <w:szCs w:val="28"/>
                <w:lang w:val="uk-UA"/>
              </w:rPr>
              <w:t xml:space="preserve">Про стан роботи кабінету «Довіра» в </w:t>
            </w:r>
          </w:p>
          <w:p w:rsidR="000636F4" w:rsidRPr="009A55DF" w:rsidRDefault="000636F4" w:rsidP="00DF6557">
            <w:pPr>
              <w:jc w:val="both"/>
              <w:rPr>
                <w:sz w:val="28"/>
                <w:szCs w:val="28"/>
                <w:shd w:val="clear" w:color="auto" w:fill="FFFF00"/>
                <w:lang w:val="uk-UA"/>
              </w:rPr>
            </w:pPr>
            <w:r w:rsidRPr="009A55DF">
              <w:rPr>
                <w:sz w:val="28"/>
                <w:szCs w:val="28"/>
                <w:lang w:val="uk-UA"/>
              </w:rPr>
              <w:t>м. Мелітополі</w:t>
            </w:r>
          </w:p>
        </w:tc>
        <w:tc>
          <w:tcPr>
            <w:tcW w:w="1417" w:type="dxa"/>
          </w:tcPr>
          <w:p w:rsidR="000636F4" w:rsidRPr="009A55DF" w:rsidRDefault="000636F4" w:rsidP="00DF6557">
            <w:pPr>
              <w:jc w:val="both"/>
              <w:rPr>
                <w:sz w:val="28"/>
                <w:szCs w:val="28"/>
                <w:lang w:val="uk-UA"/>
              </w:rPr>
            </w:pPr>
            <w:r w:rsidRPr="009A55DF">
              <w:rPr>
                <w:sz w:val="28"/>
                <w:szCs w:val="28"/>
                <w:lang w:val="uk-UA"/>
              </w:rPr>
              <w:t>Червень</w:t>
            </w:r>
          </w:p>
        </w:tc>
        <w:tc>
          <w:tcPr>
            <w:tcW w:w="3686" w:type="dxa"/>
          </w:tcPr>
          <w:p w:rsidR="000636F4" w:rsidRDefault="000636F4" w:rsidP="00DF6557">
            <w:pPr>
              <w:jc w:val="both"/>
              <w:rPr>
                <w:sz w:val="28"/>
                <w:szCs w:val="28"/>
                <w:lang w:val="uk-UA"/>
              </w:rPr>
            </w:pPr>
            <w:r>
              <w:rPr>
                <w:sz w:val="28"/>
                <w:szCs w:val="28"/>
                <w:lang w:val="uk-UA"/>
              </w:rPr>
              <w:t xml:space="preserve"> КУ</w:t>
            </w:r>
            <w:r w:rsidRPr="009A55DF">
              <w:rPr>
                <w:sz w:val="28"/>
                <w:szCs w:val="28"/>
                <w:lang w:val="uk-UA"/>
              </w:rPr>
              <w:t>«Мелітопольський центр</w:t>
            </w:r>
          </w:p>
          <w:p w:rsidR="000636F4" w:rsidRPr="009A55DF" w:rsidRDefault="000636F4" w:rsidP="00DF6557">
            <w:pPr>
              <w:jc w:val="both"/>
              <w:rPr>
                <w:sz w:val="28"/>
                <w:szCs w:val="28"/>
                <w:lang w:val="uk-UA"/>
              </w:rPr>
            </w:pPr>
            <w:r w:rsidRPr="009A55DF">
              <w:rPr>
                <w:sz w:val="28"/>
                <w:szCs w:val="28"/>
                <w:lang w:val="uk-UA"/>
              </w:rPr>
              <w:t xml:space="preserve"> профілактики та боротьби зі СНІДом»</w:t>
            </w:r>
          </w:p>
        </w:tc>
        <w:tc>
          <w:tcPr>
            <w:tcW w:w="1701" w:type="dxa"/>
          </w:tcPr>
          <w:p w:rsidR="000636F4" w:rsidRPr="009A55DF" w:rsidRDefault="000636F4" w:rsidP="00DF6557">
            <w:pPr>
              <w:snapToGrid w:val="0"/>
              <w:jc w:val="both"/>
              <w:rPr>
                <w:sz w:val="28"/>
                <w:szCs w:val="28"/>
                <w:lang w:val="uk-UA"/>
              </w:rPr>
            </w:pPr>
          </w:p>
        </w:tc>
        <w:tc>
          <w:tcPr>
            <w:tcW w:w="1134" w:type="dxa"/>
          </w:tcPr>
          <w:p w:rsidR="000636F4" w:rsidRPr="009A55DF" w:rsidRDefault="000636F4" w:rsidP="00DF6557">
            <w:pPr>
              <w:snapToGrid w:val="0"/>
              <w:jc w:val="both"/>
              <w:rPr>
                <w:sz w:val="28"/>
                <w:szCs w:val="28"/>
                <w:lang w:val="uk-UA"/>
              </w:rPr>
            </w:pPr>
          </w:p>
        </w:tc>
      </w:tr>
      <w:tr w:rsidR="000636F4" w:rsidRPr="009A55DF" w:rsidTr="00DF6557">
        <w:tc>
          <w:tcPr>
            <w:tcW w:w="851" w:type="dxa"/>
          </w:tcPr>
          <w:p w:rsidR="000636F4" w:rsidRPr="009A55DF" w:rsidRDefault="000636F4" w:rsidP="00DF6557">
            <w:pPr>
              <w:jc w:val="both"/>
              <w:rPr>
                <w:sz w:val="28"/>
                <w:szCs w:val="28"/>
                <w:lang w:val="uk-UA"/>
              </w:rPr>
            </w:pPr>
            <w:r w:rsidRPr="009A55DF">
              <w:rPr>
                <w:sz w:val="28"/>
                <w:szCs w:val="28"/>
                <w:lang w:val="uk-UA"/>
              </w:rPr>
              <w:t>3.1.1</w:t>
            </w:r>
            <w:r>
              <w:rPr>
                <w:sz w:val="28"/>
                <w:szCs w:val="28"/>
                <w:lang w:val="uk-UA"/>
              </w:rPr>
              <w:t>1</w:t>
            </w:r>
          </w:p>
        </w:tc>
        <w:tc>
          <w:tcPr>
            <w:tcW w:w="6379" w:type="dxa"/>
          </w:tcPr>
          <w:p w:rsidR="000636F4" w:rsidRPr="009A55DF" w:rsidRDefault="000636F4" w:rsidP="00DF6557">
            <w:pPr>
              <w:spacing w:line="240" w:lineRule="exact"/>
              <w:jc w:val="both"/>
              <w:rPr>
                <w:sz w:val="28"/>
                <w:szCs w:val="28"/>
                <w:lang w:val="uk-UA"/>
              </w:rPr>
            </w:pPr>
            <w:r>
              <w:rPr>
                <w:sz w:val="28"/>
                <w:szCs w:val="28"/>
                <w:lang w:val="uk-UA"/>
              </w:rPr>
              <w:t>Затвердження плану роботи К</w:t>
            </w:r>
            <w:r w:rsidRPr="009A55DF">
              <w:rPr>
                <w:sz w:val="28"/>
                <w:szCs w:val="28"/>
                <w:lang w:val="uk-UA"/>
              </w:rPr>
              <w:t>оординаційної ради з питань протидії соціальним хворобам при виконк</w:t>
            </w:r>
            <w:r>
              <w:rPr>
                <w:sz w:val="28"/>
                <w:szCs w:val="28"/>
                <w:lang w:val="uk-UA"/>
              </w:rPr>
              <w:t>омі на 2017 рік</w:t>
            </w:r>
          </w:p>
        </w:tc>
        <w:tc>
          <w:tcPr>
            <w:tcW w:w="1417" w:type="dxa"/>
          </w:tcPr>
          <w:p w:rsidR="000636F4" w:rsidRPr="009A55DF" w:rsidRDefault="000636F4" w:rsidP="00DF6557">
            <w:pPr>
              <w:spacing w:line="240" w:lineRule="exact"/>
              <w:jc w:val="both"/>
              <w:rPr>
                <w:sz w:val="28"/>
                <w:szCs w:val="28"/>
                <w:lang w:val="uk-UA"/>
              </w:rPr>
            </w:pPr>
            <w:r>
              <w:rPr>
                <w:sz w:val="28"/>
                <w:szCs w:val="28"/>
                <w:lang w:val="uk-UA"/>
              </w:rPr>
              <w:t>Л</w:t>
            </w:r>
            <w:r w:rsidRPr="009A55DF">
              <w:rPr>
                <w:sz w:val="28"/>
                <w:szCs w:val="28"/>
                <w:lang w:val="uk-UA"/>
              </w:rPr>
              <w:t>истопад</w:t>
            </w:r>
          </w:p>
        </w:tc>
        <w:tc>
          <w:tcPr>
            <w:tcW w:w="3686" w:type="dxa"/>
          </w:tcPr>
          <w:p w:rsidR="000636F4" w:rsidRPr="009A55DF" w:rsidRDefault="000636F4" w:rsidP="00DF6557">
            <w:pPr>
              <w:spacing w:line="240" w:lineRule="exact"/>
              <w:jc w:val="both"/>
              <w:rPr>
                <w:sz w:val="28"/>
                <w:szCs w:val="28"/>
                <w:lang w:val="uk-UA"/>
              </w:rPr>
            </w:pPr>
            <w:r>
              <w:rPr>
                <w:sz w:val="28"/>
                <w:szCs w:val="28"/>
                <w:lang w:val="uk-UA"/>
              </w:rPr>
              <w:t>Секретар К</w:t>
            </w:r>
            <w:r w:rsidRPr="009A55DF">
              <w:rPr>
                <w:sz w:val="28"/>
                <w:szCs w:val="28"/>
                <w:lang w:val="uk-UA"/>
              </w:rPr>
              <w:t>оординаційної ради з питань</w:t>
            </w:r>
            <w:r>
              <w:rPr>
                <w:sz w:val="28"/>
                <w:szCs w:val="28"/>
                <w:lang w:val="uk-UA"/>
              </w:rPr>
              <w:t xml:space="preserve"> протидії соціальним хворобам  </w:t>
            </w:r>
          </w:p>
          <w:p w:rsidR="000636F4" w:rsidRPr="009A55DF" w:rsidRDefault="000636F4" w:rsidP="00DF6557">
            <w:pPr>
              <w:spacing w:line="240" w:lineRule="exact"/>
              <w:jc w:val="both"/>
              <w:rPr>
                <w:sz w:val="28"/>
                <w:szCs w:val="28"/>
                <w:lang w:val="uk-UA"/>
              </w:rPr>
            </w:pPr>
          </w:p>
        </w:tc>
        <w:tc>
          <w:tcPr>
            <w:tcW w:w="1701" w:type="dxa"/>
          </w:tcPr>
          <w:p w:rsidR="000636F4" w:rsidRPr="009A55DF" w:rsidRDefault="000636F4" w:rsidP="00DF6557">
            <w:pPr>
              <w:jc w:val="both"/>
              <w:rPr>
                <w:b/>
                <w:sz w:val="28"/>
                <w:szCs w:val="28"/>
                <w:lang w:val="uk-UA"/>
              </w:rPr>
            </w:pPr>
          </w:p>
        </w:tc>
        <w:tc>
          <w:tcPr>
            <w:tcW w:w="1134" w:type="dxa"/>
          </w:tcPr>
          <w:p w:rsidR="000636F4" w:rsidRPr="009A55DF" w:rsidRDefault="000636F4" w:rsidP="00DF6557">
            <w:pPr>
              <w:jc w:val="both"/>
              <w:rPr>
                <w:b/>
                <w:sz w:val="28"/>
                <w:szCs w:val="28"/>
                <w:lang w:val="uk-UA"/>
              </w:rPr>
            </w:pPr>
          </w:p>
        </w:tc>
      </w:tr>
      <w:tr w:rsidR="000636F4" w:rsidRPr="009A55DF" w:rsidTr="00DF6557">
        <w:tc>
          <w:tcPr>
            <w:tcW w:w="851" w:type="dxa"/>
          </w:tcPr>
          <w:p w:rsidR="000636F4" w:rsidRPr="009A55DF" w:rsidRDefault="000636F4" w:rsidP="00DF6557">
            <w:pPr>
              <w:jc w:val="both"/>
              <w:rPr>
                <w:sz w:val="28"/>
                <w:szCs w:val="28"/>
                <w:lang w:val="uk-UA"/>
              </w:rPr>
            </w:pPr>
            <w:r w:rsidRPr="009A55DF">
              <w:rPr>
                <w:sz w:val="28"/>
                <w:szCs w:val="28"/>
                <w:lang w:val="uk-UA"/>
              </w:rPr>
              <w:t>3.1.1</w:t>
            </w:r>
            <w:r>
              <w:rPr>
                <w:sz w:val="28"/>
                <w:szCs w:val="28"/>
                <w:lang w:val="uk-UA"/>
              </w:rPr>
              <w:t>2</w:t>
            </w:r>
          </w:p>
        </w:tc>
        <w:tc>
          <w:tcPr>
            <w:tcW w:w="6379" w:type="dxa"/>
          </w:tcPr>
          <w:p w:rsidR="000636F4" w:rsidRDefault="000636F4" w:rsidP="00DF6557">
            <w:pPr>
              <w:spacing w:line="240" w:lineRule="exact"/>
              <w:jc w:val="both"/>
              <w:rPr>
                <w:sz w:val="28"/>
                <w:szCs w:val="28"/>
                <w:lang w:val="uk-UA"/>
              </w:rPr>
            </w:pPr>
            <w:r>
              <w:rPr>
                <w:sz w:val="28"/>
                <w:szCs w:val="28"/>
                <w:lang w:val="uk-UA"/>
              </w:rPr>
              <w:t>Затвердження звіту про роботу К</w:t>
            </w:r>
            <w:r w:rsidRPr="009A55DF">
              <w:rPr>
                <w:sz w:val="28"/>
                <w:szCs w:val="28"/>
                <w:lang w:val="uk-UA"/>
              </w:rPr>
              <w:t xml:space="preserve">оординаційної ради з питань протидії соціальним хворобам </w:t>
            </w:r>
            <w:r>
              <w:rPr>
                <w:sz w:val="28"/>
                <w:szCs w:val="28"/>
                <w:lang w:val="uk-UA"/>
              </w:rPr>
              <w:t xml:space="preserve">  за 2016 рік</w:t>
            </w:r>
          </w:p>
          <w:p w:rsidR="000636F4" w:rsidRPr="009A55DF" w:rsidRDefault="000636F4" w:rsidP="00DF6557">
            <w:pPr>
              <w:spacing w:line="240" w:lineRule="exact"/>
              <w:jc w:val="both"/>
              <w:rPr>
                <w:sz w:val="28"/>
                <w:szCs w:val="28"/>
                <w:lang w:val="uk-UA"/>
              </w:rPr>
            </w:pPr>
          </w:p>
        </w:tc>
        <w:tc>
          <w:tcPr>
            <w:tcW w:w="1417" w:type="dxa"/>
          </w:tcPr>
          <w:p w:rsidR="000636F4" w:rsidRPr="009A55DF" w:rsidRDefault="000636F4" w:rsidP="00DF6557">
            <w:pPr>
              <w:spacing w:line="240" w:lineRule="exact"/>
              <w:jc w:val="both"/>
              <w:rPr>
                <w:sz w:val="28"/>
                <w:szCs w:val="28"/>
                <w:lang w:val="uk-UA"/>
              </w:rPr>
            </w:pPr>
            <w:r>
              <w:rPr>
                <w:sz w:val="28"/>
                <w:szCs w:val="28"/>
                <w:lang w:val="uk-UA"/>
              </w:rPr>
              <w:t>Л</w:t>
            </w:r>
            <w:r w:rsidRPr="009A55DF">
              <w:rPr>
                <w:sz w:val="28"/>
                <w:szCs w:val="28"/>
                <w:lang w:val="uk-UA"/>
              </w:rPr>
              <w:t>истопад</w:t>
            </w:r>
          </w:p>
        </w:tc>
        <w:tc>
          <w:tcPr>
            <w:tcW w:w="3686" w:type="dxa"/>
          </w:tcPr>
          <w:p w:rsidR="000636F4" w:rsidRPr="009A55DF" w:rsidRDefault="000636F4" w:rsidP="00DF6557">
            <w:pPr>
              <w:spacing w:line="240" w:lineRule="exact"/>
              <w:jc w:val="both"/>
              <w:rPr>
                <w:sz w:val="28"/>
                <w:szCs w:val="28"/>
                <w:lang w:val="uk-UA"/>
              </w:rPr>
            </w:pPr>
            <w:r>
              <w:rPr>
                <w:sz w:val="28"/>
                <w:szCs w:val="28"/>
                <w:lang w:val="uk-UA"/>
              </w:rPr>
              <w:t>Секретар К</w:t>
            </w:r>
            <w:r w:rsidRPr="009A55DF">
              <w:rPr>
                <w:sz w:val="28"/>
                <w:szCs w:val="28"/>
                <w:lang w:val="uk-UA"/>
              </w:rPr>
              <w:t xml:space="preserve">оординаційної ради з питань протидії соціальним хворобам </w:t>
            </w:r>
          </w:p>
        </w:tc>
        <w:tc>
          <w:tcPr>
            <w:tcW w:w="1701" w:type="dxa"/>
          </w:tcPr>
          <w:p w:rsidR="000636F4" w:rsidRPr="009A55DF" w:rsidRDefault="000636F4" w:rsidP="00DF6557">
            <w:pPr>
              <w:jc w:val="both"/>
              <w:rPr>
                <w:b/>
                <w:sz w:val="28"/>
                <w:szCs w:val="28"/>
                <w:lang w:val="uk-UA"/>
              </w:rPr>
            </w:pPr>
          </w:p>
        </w:tc>
        <w:tc>
          <w:tcPr>
            <w:tcW w:w="1134" w:type="dxa"/>
          </w:tcPr>
          <w:p w:rsidR="000636F4" w:rsidRPr="009A55DF" w:rsidRDefault="000636F4" w:rsidP="00DF6557">
            <w:pPr>
              <w:jc w:val="both"/>
              <w:rPr>
                <w:b/>
                <w:sz w:val="28"/>
                <w:szCs w:val="28"/>
                <w:lang w:val="uk-UA"/>
              </w:rPr>
            </w:pPr>
          </w:p>
        </w:tc>
      </w:tr>
      <w:tr w:rsidR="000636F4" w:rsidRPr="009A55DF" w:rsidTr="00DF6557">
        <w:trPr>
          <w:cantSplit/>
        </w:trPr>
        <w:tc>
          <w:tcPr>
            <w:tcW w:w="15168" w:type="dxa"/>
            <w:gridSpan w:val="6"/>
          </w:tcPr>
          <w:p w:rsidR="000636F4" w:rsidRPr="009A55DF" w:rsidRDefault="000636F4" w:rsidP="00DF6557">
            <w:pPr>
              <w:rPr>
                <w:b/>
                <w:sz w:val="28"/>
                <w:szCs w:val="28"/>
                <w:lang w:val="uk-UA"/>
              </w:rPr>
            </w:pPr>
          </w:p>
          <w:p w:rsidR="000636F4" w:rsidRPr="009A55DF" w:rsidRDefault="000636F4" w:rsidP="00DF6557">
            <w:pPr>
              <w:jc w:val="center"/>
              <w:rPr>
                <w:b/>
                <w:sz w:val="28"/>
                <w:szCs w:val="28"/>
                <w:lang w:val="uk-UA"/>
              </w:rPr>
            </w:pPr>
            <w:r w:rsidRPr="009A55DF">
              <w:rPr>
                <w:b/>
                <w:sz w:val="28"/>
                <w:szCs w:val="28"/>
                <w:lang w:val="en-US"/>
              </w:rPr>
              <w:t>IV</w:t>
            </w:r>
            <w:r w:rsidRPr="009A55DF">
              <w:rPr>
                <w:b/>
                <w:sz w:val="28"/>
                <w:szCs w:val="28"/>
                <w:lang w:val="uk-UA"/>
              </w:rPr>
              <w:t>. Інформаційне забезпечення діяльності координаційної ради</w:t>
            </w:r>
          </w:p>
        </w:tc>
      </w:tr>
      <w:tr w:rsidR="000636F4" w:rsidRPr="009A55DF" w:rsidTr="00DF6557">
        <w:tc>
          <w:tcPr>
            <w:tcW w:w="851" w:type="dxa"/>
          </w:tcPr>
          <w:p w:rsidR="000636F4" w:rsidRPr="009A55DF" w:rsidRDefault="000636F4" w:rsidP="00DF6557">
            <w:pPr>
              <w:jc w:val="both"/>
              <w:rPr>
                <w:sz w:val="28"/>
                <w:szCs w:val="28"/>
                <w:lang w:val="uk-UA"/>
              </w:rPr>
            </w:pPr>
            <w:r w:rsidRPr="009A55DF">
              <w:rPr>
                <w:sz w:val="28"/>
                <w:szCs w:val="28"/>
                <w:lang w:val="uk-UA"/>
              </w:rPr>
              <w:t>4.1.</w:t>
            </w:r>
          </w:p>
        </w:tc>
        <w:tc>
          <w:tcPr>
            <w:tcW w:w="6379" w:type="dxa"/>
          </w:tcPr>
          <w:p w:rsidR="000636F4" w:rsidRPr="009A55DF" w:rsidRDefault="000636F4" w:rsidP="00DF6557">
            <w:pPr>
              <w:spacing w:line="240" w:lineRule="exact"/>
              <w:jc w:val="both"/>
              <w:rPr>
                <w:sz w:val="28"/>
                <w:szCs w:val="28"/>
                <w:lang w:val="uk-UA"/>
              </w:rPr>
            </w:pPr>
            <w:r w:rsidRPr="009A55DF">
              <w:rPr>
                <w:sz w:val="28"/>
                <w:szCs w:val="28"/>
                <w:lang w:val="uk-UA"/>
              </w:rPr>
              <w:t>Забезпечити підготовку прес-релізів для представників засобів масової інформації щодо питань, я</w:t>
            </w:r>
            <w:r>
              <w:rPr>
                <w:sz w:val="28"/>
                <w:szCs w:val="28"/>
                <w:lang w:val="uk-UA"/>
              </w:rPr>
              <w:t>кі обговорюються на засіданнях К</w:t>
            </w:r>
            <w:r w:rsidRPr="009A55DF">
              <w:rPr>
                <w:sz w:val="28"/>
                <w:szCs w:val="28"/>
                <w:lang w:val="uk-UA"/>
              </w:rPr>
              <w:t>оординаційної ради.</w:t>
            </w:r>
          </w:p>
        </w:tc>
        <w:tc>
          <w:tcPr>
            <w:tcW w:w="1417" w:type="dxa"/>
          </w:tcPr>
          <w:p w:rsidR="000636F4" w:rsidRPr="009A55DF" w:rsidRDefault="000636F4" w:rsidP="00DF6557">
            <w:pPr>
              <w:spacing w:line="240" w:lineRule="exact"/>
              <w:jc w:val="both"/>
              <w:rPr>
                <w:sz w:val="28"/>
                <w:szCs w:val="28"/>
                <w:lang w:val="uk-UA"/>
              </w:rPr>
            </w:pPr>
            <w:r w:rsidRPr="009A55DF">
              <w:rPr>
                <w:sz w:val="28"/>
                <w:szCs w:val="28"/>
                <w:lang w:val="uk-UA"/>
              </w:rPr>
              <w:t>Впродовж року</w:t>
            </w:r>
          </w:p>
        </w:tc>
        <w:tc>
          <w:tcPr>
            <w:tcW w:w="3686" w:type="dxa"/>
          </w:tcPr>
          <w:p w:rsidR="000636F4" w:rsidRPr="009A55DF" w:rsidRDefault="000636F4" w:rsidP="00DF6557">
            <w:pPr>
              <w:spacing w:line="240" w:lineRule="exact"/>
              <w:jc w:val="both"/>
              <w:rPr>
                <w:sz w:val="28"/>
                <w:szCs w:val="28"/>
                <w:lang w:val="uk-UA"/>
              </w:rPr>
            </w:pPr>
            <w:r w:rsidRPr="009A55DF">
              <w:rPr>
                <w:sz w:val="28"/>
                <w:szCs w:val="28"/>
                <w:lang w:val="uk-UA"/>
              </w:rPr>
              <w:t>Робо</w:t>
            </w:r>
            <w:r>
              <w:rPr>
                <w:sz w:val="28"/>
                <w:szCs w:val="28"/>
                <w:lang w:val="uk-UA"/>
              </w:rPr>
              <w:t>ча група з підготовки засідань К</w:t>
            </w:r>
            <w:r w:rsidRPr="009A55DF">
              <w:rPr>
                <w:sz w:val="28"/>
                <w:szCs w:val="28"/>
                <w:lang w:val="uk-UA"/>
              </w:rPr>
              <w:t>оординаційної ради</w:t>
            </w:r>
          </w:p>
        </w:tc>
        <w:tc>
          <w:tcPr>
            <w:tcW w:w="1701" w:type="dxa"/>
          </w:tcPr>
          <w:p w:rsidR="000636F4" w:rsidRPr="009A55DF" w:rsidRDefault="000636F4" w:rsidP="00DF6557">
            <w:pPr>
              <w:spacing w:line="240" w:lineRule="exact"/>
              <w:jc w:val="both"/>
              <w:rPr>
                <w:sz w:val="28"/>
                <w:szCs w:val="28"/>
                <w:lang w:val="uk-UA"/>
              </w:rPr>
            </w:pPr>
            <w:r w:rsidRPr="009A55DF">
              <w:rPr>
                <w:sz w:val="28"/>
                <w:szCs w:val="28"/>
                <w:lang w:val="uk-UA"/>
              </w:rPr>
              <w:t xml:space="preserve">Прозорість діяльності координаційної ради </w:t>
            </w:r>
          </w:p>
          <w:p w:rsidR="000636F4" w:rsidRPr="009A55DF" w:rsidRDefault="000636F4" w:rsidP="00DF6557">
            <w:pPr>
              <w:spacing w:line="240" w:lineRule="exact"/>
              <w:jc w:val="both"/>
              <w:rPr>
                <w:sz w:val="28"/>
                <w:szCs w:val="28"/>
                <w:lang w:val="uk-UA"/>
              </w:rPr>
            </w:pPr>
          </w:p>
        </w:tc>
        <w:tc>
          <w:tcPr>
            <w:tcW w:w="1134" w:type="dxa"/>
          </w:tcPr>
          <w:p w:rsidR="000636F4" w:rsidRPr="009A55DF" w:rsidRDefault="000636F4" w:rsidP="00DF6557">
            <w:pPr>
              <w:jc w:val="both"/>
              <w:rPr>
                <w:sz w:val="28"/>
                <w:szCs w:val="28"/>
                <w:lang w:val="uk-UA"/>
              </w:rPr>
            </w:pPr>
          </w:p>
        </w:tc>
      </w:tr>
      <w:tr w:rsidR="000636F4" w:rsidRPr="009A55DF" w:rsidTr="00DF6557">
        <w:tc>
          <w:tcPr>
            <w:tcW w:w="851" w:type="dxa"/>
          </w:tcPr>
          <w:p w:rsidR="000636F4" w:rsidRPr="009A55DF" w:rsidRDefault="000636F4" w:rsidP="00DF6557">
            <w:pPr>
              <w:jc w:val="both"/>
              <w:rPr>
                <w:sz w:val="28"/>
                <w:szCs w:val="28"/>
                <w:lang w:val="uk-UA"/>
              </w:rPr>
            </w:pPr>
            <w:r w:rsidRPr="009A55DF">
              <w:rPr>
                <w:sz w:val="28"/>
                <w:szCs w:val="28"/>
                <w:lang w:val="uk-UA"/>
              </w:rPr>
              <w:t>4.2.</w:t>
            </w:r>
          </w:p>
        </w:tc>
        <w:tc>
          <w:tcPr>
            <w:tcW w:w="6379" w:type="dxa"/>
          </w:tcPr>
          <w:p w:rsidR="000636F4" w:rsidRPr="009A55DF" w:rsidRDefault="000636F4" w:rsidP="00DF6557">
            <w:pPr>
              <w:spacing w:line="240" w:lineRule="exact"/>
              <w:jc w:val="both"/>
              <w:rPr>
                <w:sz w:val="28"/>
                <w:szCs w:val="28"/>
                <w:lang w:val="uk-UA"/>
              </w:rPr>
            </w:pPr>
            <w:r w:rsidRPr="009A55DF">
              <w:rPr>
                <w:sz w:val="28"/>
                <w:szCs w:val="28"/>
                <w:lang w:val="uk-UA"/>
              </w:rPr>
              <w:t xml:space="preserve">Надавати </w:t>
            </w:r>
            <w:r>
              <w:rPr>
                <w:sz w:val="28"/>
                <w:szCs w:val="28"/>
                <w:lang w:val="uk-UA"/>
              </w:rPr>
              <w:t xml:space="preserve"> звіти про роботу К</w:t>
            </w:r>
            <w:r w:rsidRPr="009A55DF">
              <w:rPr>
                <w:sz w:val="28"/>
                <w:szCs w:val="28"/>
                <w:lang w:val="uk-UA"/>
              </w:rPr>
              <w:t>оординаційної ради в місцевих ЗМІ</w:t>
            </w:r>
          </w:p>
        </w:tc>
        <w:tc>
          <w:tcPr>
            <w:tcW w:w="1417" w:type="dxa"/>
          </w:tcPr>
          <w:p w:rsidR="000636F4" w:rsidRPr="009A55DF" w:rsidRDefault="000636F4" w:rsidP="00DF6557">
            <w:pPr>
              <w:spacing w:line="240" w:lineRule="exact"/>
              <w:jc w:val="both"/>
              <w:rPr>
                <w:sz w:val="28"/>
                <w:szCs w:val="28"/>
                <w:lang w:val="uk-UA"/>
              </w:rPr>
            </w:pPr>
            <w:r w:rsidRPr="009A55DF">
              <w:rPr>
                <w:sz w:val="28"/>
                <w:szCs w:val="28"/>
                <w:lang w:val="uk-UA"/>
              </w:rPr>
              <w:t xml:space="preserve">Не рідше 1 разу на рік </w:t>
            </w:r>
          </w:p>
        </w:tc>
        <w:tc>
          <w:tcPr>
            <w:tcW w:w="3686" w:type="dxa"/>
          </w:tcPr>
          <w:p w:rsidR="000636F4" w:rsidRPr="009A55DF" w:rsidRDefault="000636F4" w:rsidP="00DF6557">
            <w:pPr>
              <w:spacing w:line="240" w:lineRule="exact"/>
              <w:jc w:val="both"/>
              <w:rPr>
                <w:sz w:val="28"/>
                <w:szCs w:val="28"/>
                <w:lang w:val="uk-UA"/>
              </w:rPr>
            </w:pPr>
            <w:r w:rsidRPr="009A55DF">
              <w:rPr>
                <w:sz w:val="28"/>
                <w:szCs w:val="28"/>
                <w:lang w:val="uk-UA"/>
              </w:rPr>
              <w:t>Робо</w:t>
            </w:r>
            <w:r>
              <w:rPr>
                <w:sz w:val="28"/>
                <w:szCs w:val="28"/>
                <w:lang w:val="uk-UA"/>
              </w:rPr>
              <w:t>ча група з підготовки засідань К</w:t>
            </w:r>
            <w:r w:rsidRPr="009A55DF">
              <w:rPr>
                <w:sz w:val="28"/>
                <w:szCs w:val="28"/>
                <w:lang w:val="uk-UA"/>
              </w:rPr>
              <w:t>оординаційної ради</w:t>
            </w:r>
          </w:p>
        </w:tc>
        <w:tc>
          <w:tcPr>
            <w:tcW w:w="1701" w:type="dxa"/>
          </w:tcPr>
          <w:p w:rsidR="000636F4" w:rsidRPr="009A55DF" w:rsidRDefault="000636F4" w:rsidP="00DF6557">
            <w:pPr>
              <w:spacing w:line="240" w:lineRule="exact"/>
              <w:jc w:val="both"/>
              <w:rPr>
                <w:sz w:val="28"/>
                <w:szCs w:val="28"/>
                <w:lang w:val="uk-UA"/>
              </w:rPr>
            </w:pPr>
            <w:r w:rsidRPr="009A55DF">
              <w:rPr>
                <w:sz w:val="28"/>
                <w:szCs w:val="28"/>
                <w:lang w:val="uk-UA"/>
              </w:rPr>
              <w:t xml:space="preserve">Прозорість діяльності координаційної ради </w:t>
            </w:r>
          </w:p>
        </w:tc>
        <w:tc>
          <w:tcPr>
            <w:tcW w:w="1134" w:type="dxa"/>
          </w:tcPr>
          <w:p w:rsidR="000636F4" w:rsidRPr="009A55DF" w:rsidRDefault="000636F4" w:rsidP="00DF6557">
            <w:pPr>
              <w:jc w:val="both"/>
              <w:rPr>
                <w:sz w:val="28"/>
                <w:szCs w:val="28"/>
                <w:lang w:val="uk-UA"/>
              </w:rPr>
            </w:pPr>
          </w:p>
        </w:tc>
      </w:tr>
      <w:tr w:rsidR="000636F4" w:rsidRPr="009A55DF" w:rsidTr="00DF6557">
        <w:trPr>
          <w:trHeight w:val="373"/>
        </w:trPr>
        <w:tc>
          <w:tcPr>
            <w:tcW w:w="15168" w:type="dxa"/>
            <w:gridSpan w:val="6"/>
          </w:tcPr>
          <w:p w:rsidR="000636F4" w:rsidRPr="009A55DF" w:rsidRDefault="000636F4" w:rsidP="00DF6557">
            <w:pPr>
              <w:jc w:val="center"/>
              <w:rPr>
                <w:b/>
                <w:sz w:val="28"/>
                <w:szCs w:val="28"/>
                <w:lang w:val="uk-UA"/>
              </w:rPr>
            </w:pPr>
          </w:p>
          <w:p w:rsidR="000636F4" w:rsidRPr="009A55DF" w:rsidRDefault="000636F4" w:rsidP="00DF6557">
            <w:pPr>
              <w:jc w:val="center"/>
              <w:rPr>
                <w:b/>
                <w:sz w:val="28"/>
                <w:szCs w:val="28"/>
                <w:lang w:val="uk-UA"/>
              </w:rPr>
            </w:pPr>
            <w:r w:rsidRPr="009A55DF">
              <w:rPr>
                <w:b/>
                <w:sz w:val="28"/>
                <w:szCs w:val="28"/>
                <w:lang w:val="uk-UA"/>
              </w:rPr>
              <w:t>V. Інформаційно-освітня робота</w:t>
            </w:r>
          </w:p>
        </w:tc>
      </w:tr>
      <w:tr w:rsidR="000636F4" w:rsidRPr="009A55DF" w:rsidTr="00DF6557">
        <w:trPr>
          <w:trHeight w:val="70"/>
        </w:trPr>
        <w:tc>
          <w:tcPr>
            <w:tcW w:w="851" w:type="dxa"/>
          </w:tcPr>
          <w:p w:rsidR="000636F4" w:rsidRPr="009A55DF" w:rsidRDefault="000636F4" w:rsidP="00DF6557">
            <w:pPr>
              <w:jc w:val="center"/>
              <w:rPr>
                <w:sz w:val="28"/>
                <w:szCs w:val="28"/>
                <w:lang w:val="uk-UA"/>
              </w:rPr>
            </w:pPr>
            <w:r w:rsidRPr="009A55DF">
              <w:rPr>
                <w:sz w:val="28"/>
                <w:szCs w:val="28"/>
                <w:lang w:val="uk-UA"/>
              </w:rPr>
              <w:t>5.1.</w:t>
            </w:r>
          </w:p>
        </w:tc>
        <w:tc>
          <w:tcPr>
            <w:tcW w:w="6379" w:type="dxa"/>
          </w:tcPr>
          <w:p w:rsidR="000636F4" w:rsidRPr="009A55DF" w:rsidRDefault="000636F4" w:rsidP="00DF6557">
            <w:pPr>
              <w:jc w:val="both"/>
              <w:rPr>
                <w:sz w:val="28"/>
                <w:szCs w:val="28"/>
                <w:lang w:val="uk-UA"/>
              </w:rPr>
            </w:pPr>
            <w:r w:rsidRPr="009A55DF">
              <w:rPr>
                <w:sz w:val="28"/>
                <w:szCs w:val="28"/>
                <w:lang w:val="uk-UA"/>
              </w:rPr>
              <w:t>Розробити та затвердити плани заходів:</w:t>
            </w:r>
          </w:p>
        </w:tc>
        <w:tc>
          <w:tcPr>
            <w:tcW w:w="1417" w:type="dxa"/>
          </w:tcPr>
          <w:p w:rsidR="000636F4" w:rsidRPr="009A55DF" w:rsidRDefault="000636F4" w:rsidP="00DF6557">
            <w:pPr>
              <w:jc w:val="center"/>
              <w:rPr>
                <w:sz w:val="28"/>
                <w:szCs w:val="28"/>
                <w:lang w:val="uk-UA"/>
              </w:rPr>
            </w:pPr>
          </w:p>
        </w:tc>
        <w:tc>
          <w:tcPr>
            <w:tcW w:w="3686" w:type="dxa"/>
          </w:tcPr>
          <w:p w:rsidR="000636F4" w:rsidRPr="009A55DF" w:rsidRDefault="000636F4" w:rsidP="00DF6557">
            <w:pPr>
              <w:jc w:val="center"/>
              <w:rPr>
                <w:sz w:val="28"/>
                <w:szCs w:val="28"/>
                <w:lang w:val="uk-UA"/>
              </w:rPr>
            </w:pPr>
          </w:p>
        </w:tc>
        <w:tc>
          <w:tcPr>
            <w:tcW w:w="1701" w:type="dxa"/>
          </w:tcPr>
          <w:p w:rsidR="000636F4" w:rsidRPr="009A55DF" w:rsidRDefault="000636F4" w:rsidP="00DF6557">
            <w:pPr>
              <w:jc w:val="center"/>
              <w:rPr>
                <w:sz w:val="28"/>
                <w:szCs w:val="28"/>
                <w:lang w:val="uk-UA"/>
              </w:rPr>
            </w:pPr>
          </w:p>
        </w:tc>
        <w:tc>
          <w:tcPr>
            <w:tcW w:w="1134" w:type="dxa"/>
          </w:tcPr>
          <w:p w:rsidR="000636F4" w:rsidRPr="009A55DF" w:rsidRDefault="000636F4" w:rsidP="00DF6557">
            <w:pPr>
              <w:jc w:val="center"/>
              <w:rPr>
                <w:sz w:val="28"/>
                <w:szCs w:val="28"/>
                <w:lang w:val="uk-UA"/>
              </w:rPr>
            </w:pPr>
          </w:p>
        </w:tc>
      </w:tr>
      <w:tr w:rsidR="000636F4" w:rsidRPr="009A55DF" w:rsidTr="00DF6557">
        <w:tc>
          <w:tcPr>
            <w:tcW w:w="851" w:type="dxa"/>
          </w:tcPr>
          <w:p w:rsidR="000636F4" w:rsidRPr="009A55DF" w:rsidRDefault="000636F4" w:rsidP="00DF6557">
            <w:pPr>
              <w:jc w:val="both"/>
              <w:rPr>
                <w:sz w:val="28"/>
                <w:szCs w:val="28"/>
                <w:lang w:val="uk-UA"/>
              </w:rPr>
            </w:pPr>
            <w:r w:rsidRPr="009A55DF">
              <w:rPr>
                <w:sz w:val="28"/>
                <w:szCs w:val="28"/>
                <w:lang w:val="uk-UA"/>
              </w:rPr>
              <w:t>5.1.1.</w:t>
            </w:r>
          </w:p>
        </w:tc>
        <w:tc>
          <w:tcPr>
            <w:tcW w:w="6379" w:type="dxa"/>
          </w:tcPr>
          <w:p w:rsidR="000636F4" w:rsidRPr="009A55DF" w:rsidRDefault="000636F4" w:rsidP="00DF6557">
            <w:pPr>
              <w:jc w:val="both"/>
              <w:rPr>
                <w:sz w:val="28"/>
                <w:szCs w:val="28"/>
                <w:lang w:val="uk-UA"/>
              </w:rPr>
            </w:pPr>
            <w:r w:rsidRPr="009A55DF">
              <w:rPr>
                <w:sz w:val="28"/>
                <w:szCs w:val="28"/>
                <w:lang w:val="uk-UA"/>
              </w:rPr>
              <w:t>До Всесвітньо</w:t>
            </w:r>
            <w:r>
              <w:rPr>
                <w:sz w:val="28"/>
                <w:szCs w:val="28"/>
                <w:lang w:val="uk-UA"/>
              </w:rPr>
              <w:t>го дня боротьби з туберкульозом</w:t>
            </w:r>
          </w:p>
        </w:tc>
        <w:tc>
          <w:tcPr>
            <w:tcW w:w="1417" w:type="dxa"/>
          </w:tcPr>
          <w:p w:rsidR="000636F4" w:rsidRPr="009A55DF" w:rsidRDefault="000636F4" w:rsidP="00DF6557">
            <w:pPr>
              <w:jc w:val="both"/>
              <w:rPr>
                <w:sz w:val="28"/>
                <w:szCs w:val="28"/>
                <w:lang w:val="uk-UA"/>
              </w:rPr>
            </w:pPr>
            <w:r w:rsidRPr="009A55DF">
              <w:rPr>
                <w:sz w:val="28"/>
                <w:szCs w:val="28"/>
                <w:lang w:val="uk-UA"/>
              </w:rPr>
              <w:t>ІІ декада лютого</w:t>
            </w:r>
          </w:p>
        </w:tc>
        <w:tc>
          <w:tcPr>
            <w:tcW w:w="3686" w:type="dxa"/>
          </w:tcPr>
          <w:p w:rsidR="000636F4" w:rsidRPr="009A55DF" w:rsidRDefault="000636F4" w:rsidP="00DF6557">
            <w:pPr>
              <w:spacing w:line="240" w:lineRule="exact"/>
              <w:jc w:val="both"/>
              <w:rPr>
                <w:sz w:val="28"/>
                <w:szCs w:val="28"/>
                <w:lang w:val="uk-UA"/>
              </w:rPr>
            </w:pPr>
            <w:r w:rsidRPr="009A55DF">
              <w:rPr>
                <w:sz w:val="28"/>
                <w:szCs w:val="28"/>
                <w:lang w:val="uk-UA"/>
              </w:rPr>
              <w:t>КУ «Мелітопольський протитуберкульозний диспан</w:t>
            </w:r>
            <w:r>
              <w:rPr>
                <w:sz w:val="28"/>
                <w:szCs w:val="28"/>
                <w:lang w:val="uk-UA"/>
              </w:rPr>
              <w:t xml:space="preserve">сер», </w:t>
            </w:r>
            <w:r w:rsidRPr="009A55DF">
              <w:rPr>
                <w:sz w:val="28"/>
                <w:szCs w:val="28"/>
                <w:lang w:val="uk-UA"/>
              </w:rPr>
              <w:t xml:space="preserve">інформаційно-аналітичний центр відділу охорони здоров’я, міська </w:t>
            </w:r>
            <w:r>
              <w:rPr>
                <w:sz w:val="28"/>
                <w:szCs w:val="28"/>
                <w:lang w:val="uk-UA"/>
              </w:rPr>
              <w:t xml:space="preserve">організація </w:t>
            </w:r>
            <w:r w:rsidRPr="009A55DF">
              <w:rPr>
                <w:sz w:val="28"/>
                <w:szCs w:val="28"/>
                <w:lang w:val="uk-UA"/>
              </w:rPr>
              <w:t xml:space="preserve"> Червоного Хреста України</w:t>
            </w:r>
          </w:p>
        </w:tc>
        <w:tc>
          <w:tcPr>
            <w:tcW w:w="1701" w:type="dxa"/>
          </w:tcPr>
          <w:p w:rsidR="000636F4" w:rsidRPr="009A55DF" w:rsidRDefault="000636F4" w:rsidP="00DF6557">
            <w:pPr>
              <w:spacing w:line="240" w:lineRule="exact"/>
              <w:jc w:val="both"/>
              <w:rPr>
                <w:sz w:val="28"/>
                <w:szCs w:val="28"/>
                <w:lang w:val="uk-UA"/>
              </w:rPr>
            </w:pPr>
            <w:r w:rsidRPr="009A55DF">
              <w:rPr>
                <w:sz w:val="28"/>
                <w:szCs w:val="28"/>
                <w:lang w:val="uk-UA"/>
              </w:rPr>
              <w:t>Проведення місячника боротьби з туберкульозом в місті</w:t>
            </w:r>
          </w:p>
        </w:tc>
        <w:tc>
          <w:tcPr>
            <w:tcW w:w="1134" w:type="dxa"/>
          </w:tcPr>
          <w:p w:rsidR="000636F4" w:rsidRPr="009A55DF" w:rsidRDefault="000636F4" w:rsidP="00DF6557">
            <w:pPr>
              <w:jc w:val="both"/>
              <w:rPr>
                <w:sz w:val="28"/>
                <w:szCs w:val="28"/>
                <w:lang w:val="uk-UA"/>
              </w:rPr>
            </w:pPr>
          </w:p>
        </w:tc>
      </w:tr>
      <w:tr w:rsidR="000636F4" w:rsidRPr="009A55DF" w:rsidTr="00DF6557">
        <w:trPr>
          <w:trHeight w:val="415"/>
        </w:trPr>
        <w:tc>
          <w:tcPr>
            <w:tcW w:w="851" w:type="dxa"/>
          </w:tcPr>
          <w:p w:rsidR="000636F4" w:rsidRPr="009A55DF" w:rsidRDefault="000636F4" w:rsidP="00DF6557">
            <w:pPr>
              <w:jc w:val="both"/>
              <w:rPr>
                <w:sz w:val="28"/>
                <w:szCs w:val="28"/>
                <w:lang w:val="uk-UA"/>
              </w:rPr>
            </w:pPr>
            <w:r w:rsidRPr="009A55DF">
              <w:rPr>
                <w:sz w:val="28"/>
                <w:szCs w:val="28"/>
                <w:lang w:val="uk-UA"/>
              </w:rPr>
              <w:t>5.1.2.</w:t>
            </w:r>
          </w:p>
        </w:tc>
        <w:tc>
          <w:tcPr>
            <w:tcW w:w="6379" w:type="dxa"/>
          </w:tcPr>
          <w:p w:rsidR="000636F4" w:rsidRPr="009A55DF" w:rsidRDefault="000636F4" w:rsidP="00DF6557">
            <w:pPr>
              <w:jc w:val="both"/>
              <w:rPr>
                <w:sz w:val="28"/>
                <w:szCs w:val="28"/>
                <w:lang w:val="uk-UA"/>
              </w:rPr>
            </w:pPr>
            <w:r w:rsidRPr="009A55DF">
              <w:rPr>
                <w:sz w:val="28"/>
                <w:szCs w:val="28"/>
                <w:lang w:val="uk-UA"/>
              </w:rPr>
              <w:t>До Всесвітнього дня пам</w:t>
            </w:r>
            <w:r w:rsidRPr="009A55DF">
              <w:rPr>
                <w:sz w:val="28"/>
                <w:szCs w:val="28"/>
              </w:rPr>
              <w:t>’</w:t>
            </w:r>
            <w:r w:rsidRPr="009A55DF">
              <w:rPr>
                <w:sz w:val="28"/>
                <w:szCs w:val="28"/>
                <w:lang w:val="uk-UA"/>
              </w:rPr>
              <w:t>я</w:t>
            </w:r>
            <w:r>
              <w:rPr>
                <w:sz w:val="28"/>
                <w:szCs w:val="28"/>
                <w:lang w:val="uk-UA"/>
              </w:rPr>
              <w:t>ті людей, які померли від СНІДу</w:t>
            </w:r>
          </w:p>
        </w:tc>
        <w:tc>
          <w:tcPr>
            <w:tcW w:w="1417" w:type="dxa"/>
          </w:tcPr>
          <w:p w:rsidR="000636F4" w:rsidRPr="009A55DF" w:rsidRDefault="000636F4" w:rsidP="00DF6557">
            <w:pPr>
              <w:jc w:val="both"/>
              <w:rPr>
                <w:sz w:val="28"/>
                <w:szCs w:val="28"/>
                <w:lang w:val="uk-UA"/>
              </w:rPr>
            </w:pPr>
            <w:r w:rsidRPr="009A55DF">
              <w:rPr>
                <w:sz w:val="28"/>
                <w:szCs w:val="28"/>
                <w:lang w:val="uk-UA"/>
              </w:rPr>
              <w:t>ІІІ декада квітня</w:t>
            </w:r>
          </w:p>
        </w:tc>
        <w:tc>
          <w:tcPr>
            <w:tcW w:w="3686" w:type="dxa"/>
          </w:tcPr>
          <w:p w:rsidR="000636F4" w:rsidRPr="009A55DF" w:rsidRDefault="000636F4" w:rsidP="00DF6557">
            <w:pPr>
              <w:spacing w:line="240" w:lineRule="exact"/>
              <w:jc w:val="both"/>
              <w:rPr>
                <w:sz w:val="28"/>
                <w:szCs w:val="28"/>
                <w:lang w:val="uk-UA"/>
              </w:rPr>
            </w:pPr>
            <w:r w:rsidRPr="009A55DF">
              <w:rPr>
                <w:sz w:val="28"/>
                <w:szCs w:val="28"/>
                <w:lang w:val="uk-UA"/>
              </w:rPr>
              <w:t>Відділ охорони здоров’я Мелітопольської міської ради, управління  освіти Мелітопольської міської ради; управління молоді та спорту Мелітопольської міської ради, КУ «Мелітопольський центр профілактики та бо</w:t>
            </w:r>
            <w:r>
              <w:rPr>
                <w:sz w:val="28"/>
                <w:szCs w:val="28"/>
                <w:lang w:val="uk-UA"/>
              </w:rPr>
              <w:t>ротьби зі СНІДом», БО «</w:t>
            </w:r>
            <w:r w:rsidRPr="009A55DF">
              <w:rPr>
                <w:sz w:val="28"/>
                <w:szCs w:val="28"/>
                <w:lang w:val="uk-UA"/>
              </w:rPr>
              <w:t>Все можливо</w:t>
            </w:r>
            <w:r>
              <w:rPr>
                <w:sz w:val="28"/>
                <w:szCs w:val="28"/>
                <w:lang w:val="uk-UA"/>
              </w:rPr>
              <w:t>»</w:t>
            </w:r>
          </w:p>
        </w:tc>
        <w:tc>
          <w:tcPr>
            <w:tcW w:w="1701" w:type="dxa"/>
          </w:tcPr>
          <w:p w:rsidR="000636F4" w:rsidRPr="009A55DF" w:rsidRDefault="000636F4" w:rsidP="00DF6557">
            <w:pPr>
              <w:spacing w:line="240" w:lineRule="exact"/>
              <w:jc w:val="both"/>
              <w:rPr>
                <w:sz w:val="28"/>
                <w:szCs w:val="28"/>
                <w:lang w:val="uk-UA"/>
              </w:rPr>
            </w:pPr>
            <w:r w:rsidRPr="009A55DF">
              <w:rPr>
                <w:sz w:val="28"/>
                <w:szCs w:val="28"/>
                <w:lang w:val="uk-UA"/>
              </w:rPr>
              <w:t>Проведення інформаційно-освітніх акцій у місті</w:t>
            </w:r>
          </w:p>
        </w:tc>
        <w:tc>
          <w:tcPr>
            <w:tcW w:w="1134" w:type="dxa"/>
          </w:tcPr>
          <w:p w:rsidR="000636F4" w:rsidRPr="009A55DF" w:rsidRDefault="000636F4" w:rsidP="00DF6557">
            <w:pPr>
              <w:jc w:val="both"/>
              <w:rPr>
                <w:b/>
                <w:sz w:val="28"/>
                <w:szCs w:val="28"/>
                <w:lang w:val="uk-UA"/>
              </w:rPr>
            </w:pPr>
          </w:p>
        </w:tc>
      </w:tr>
      <w:tr w:rsidR="000636F4" w:rsidRPr="009A55DF" w:rsidTr="00DF6557">
        <w:trPr>
          <w:trHeight w:val="2390"/>
        </w:trPr>
        <w:tc>
          <w:tcPr>
            <w:tcW w:w="851" w:type="dxa"/>
          </w:tcPr>
          <w:p w:rsidR="000636F4" w:rsidRPr="009A55DF" w:rsidRDefault="000636F4" w:rsidP="00DF6557">
            <w:pPr>
              <w:jc w:val="both"/>
              <w:rPr>
                <w:sz w:val="28"/>
                <w:szCs w:val="28"/>
                <w:lang w:val="uk-UA"/>
              </w:rPr>
            </w:pPr>
            <w:r w:rsidRPr="009A55DF">
              <w:rPr>
                <w:sz w:val="28"/>
                <w:szCs w:val="28"/>
                <w:lang w:val="uk-UA"/>
              </w:rPr>
              <w:t>5.1.3.</w:t>
            </w:r>
          </w:p>
        </w:tc>
        <w:tc>
          <w:tcPr>
            <w:tcW w:w="6379" w:type="dxa"/>
          </w:tcPr>
          <w:p w:rsidR="000636F4" w:rsidRPr="009A55DF" w:rsidRDefault="000636F4" w:rsidP="00DF6557">
            <w:pPr>
              <w:jc w:val="both"/>
              <w:rPr>
                <w:sz w:val="28"/>
                <w:szCs w:val="28"/>
                <w:lang w:val="uk-UA"/>
              </w:rPr>
            </w:pPr>
            <w:r w:rsidRPr="009A55DF">
              <w:rPr>
                <w:sz w:val="28"/>
                <w:szCs w:val="28"/>
                <w:lang w:val="uk-UA"/>
              </w:rPr>
              <w:t>До Всес</w:t>
            </w:r>
            <w:r>
              <w:rPr>
                <w:sz w:val="28"/>
                <w:szCs w:val="28"/>
                <w:lang w:val="uk-UA"/>
              </w:rPr>
              <w:t>вітнього дня боротьби зі СНІДом</w:t>
            </w:r>
          </w:p>
          <w:p w:rsidR="000636F4" w:rsidRPr="009A55DF" w:rsidRDefault="000636F4" w:rsidP="00DF6557">
            <w:pPr>
              <w:jc w:val="both"/>
              <w:rPr>
                <w:sz w:val="28"/>
                <w:szCs w:val="28"/>
                <w:lang w:val="uk-UA"/>
              </w:rPr>
            </w:pPr>
          </w:p>
        </w:tc>
        <w:tc>
          <w:tcPr>
            <w:tcW w:w="1417" w:type="dxa"/>
          </w:tcPr>
          <w:p w:rsidR="000636F4" w:rsidRPr="009A55DF" w:rsidRDefault="000636F4" w:rsidP="00DF6557">
            <w:pPr>
              <w:jc w:val="both"/>
              <w:rPr>
                <w:sz w:val="28"/>
                <w:szCs w:val="28"/>
                <w:lang w:val="uk-UA"/>
              </w:rPr>
            </w:pPr>
            <w:r w:rsidRPr="009A55DF">
              <w:rPr>
                <w:sz w:val="28"/>
                <w:szCs w:val="28"/>
                <w:lang w:val="uk-UA"/>
              </w:rPr>
              <w:t>І декада листопада</w:t>
            </w:r>
          </w:p>
        </w:tc>
        <w:tc>
          <w:tcPr>
            <w:tcW w:w="3686" w:type="dxa"/>
          </w:tcPr>
          <w:p w:rsidR="000636F4" w:rsidRPr="009A55DF" w:rsidRDefault="000636F4" w:rsidP="00DF6557">
            <w:pPr>
              <w:spacing w:line="240" w:lineRule="exact"/>
              <w:jc w:val="both"/>
              <w:rPr>
                <w:sz w:val="28"/>
                <w:szCs w:val="28"/>
                <w:lang w:val="uk-UA"/>
              </w:rPr>
            </w:pPr>
            <w:r w:rsidRPr="009A55DF">
              <w:rPr>
                <w:sz w:val="28"/>
                <w:szCs w:val="28"/>
                <w:lang w:val="uk-UA"/>
              </w:rPr>
              <w:t>Відділ охорони здоров’я Мелітопольської міської ради, управління  освіти Мелітопольської міської ради; управління молоді та спорту Мелітопольської міської ради, КУ «Мелітопольський центр профілактики та бо</w:t>
            </w:r>
            <w:r>
              <w:rPr>
                <w:sz w:val="28"/>
                <w:szCs w:val="28"/>
                <w:lang w:val="uk-UA"/>
              </w:rPr>
              <w:t>ротьби зі СНІДом», БО «</w:t>
            </w:r>
            <w:r w:rsidRPr="009A55DF">
              <w:rPr>
                <w:sz w:val="28"/>
                <w:szCs w:val="28"/>
                <w:lang w:val="uk-UA"/>
              </w:rPr>
              <w:t>Все можливо</w:t>
            </w:r>
            <w:r>
              <w:rPr>
                <w:sz w:val="28"/>
                <w:szCs w:val="28"/>
                <w:lang w:val="uk-UA"/>
              </w:rPr>
              <w:t>»</w:t>
            </w:r>
          </w:p>
        </w:tc>
        <w:tc>
          <w:tcPr>
            <w:tcW w:w="1701" w:type="dxa"/>
          </w:tcPr>
          <w:p w:rsidR="000636F4" w:rsidRPr="009A55DF" w:rsidRDefault="000636F4" w:rsidP="00DF6557">
            <w:pPr>
              <w:spacing w:line="240" w:lineRule="exact"/>
              <w:jc w:val="both"/>
              <w:rPr>
                <w:sz w:val="28"/>
                <w:szCs w:val="28"/>
                <w:lang w:val="uk-UA"/>
              </w:rPr>
            </w:pPr>
            <w:r w:rsidRPr="009A55DF">
              <w:rPr>
                <w:sz w:val="28"/>
                <w:szCs w:val="28"/>
                <w:lang w:val="uk-UA"/>
              </w:rPr>
              <w:t xml:space="preserve">Проведення інформаційно-освітніх акцій у місті </w:t>
            </w:r>
          </w:p>
        </w:tc>
        <w:tc>
          <w:tcPr>
            <w:tcW w:w="1134" w:type="dxa"/>
          </w:tcPr>
          <w:p w:rsidR="000636F4" w:rsidRPr="009A55DF" w:rsidRDefault="000636F4" w:rsidP="00DF6557">
            <w:pPr>
              <w:jc w:val="both"/>
              <w:rPr>
                <w:b/>
                <w:sz w:val="28"/>
                <w:szCs w:val="28"/>
                <w:lang w:val="uk-UA"/>
              </w:rPr>
            </w:pPr>
          </w:p>
          <w:p w:rsidR="000636F4" w:rsidRPr="009A55DF" w:rsidRDefault="000636F4" w:rsidP="00DF6557">
            <w:pPr>
              <w:jc w:val="both"/>
              <w:rPr>
                <w:sz w:val="28"/>
                <w:szCs w:val="28"/>
                <w:lang w:val="uk-UA"/>
              </w:rPr>
            </w:pPr>
          </w:p>
        </w:tc>
      </w:tr>
    </w:tbl>
    <w:p w:rsidR="000636F4" w:rsidRPr="009A55DF" w:rsidRDefault="000636F4" w:rsidP="004B7D39">
      <w:pPr>
        <w:jc w:val="both"/>
        <w:rPr>
          <w:b/>
          <w:sz w:val="28"/>
          <w:szCs w:val="28"/>
          <w:lang w:val="uk-UA"/>
        </w:rPr>
      </w:pPr>
    </w:p>
    <w:p w:rsidR="000636F4" w:rsidRPr="009A55DF" w:rsidRDefault="000636F4" w:rsidP="004B7D39">
      <w:pPr>
        <w:jc w:val="both"/>
        <w:rPr>
          <w:b/>
          <w:sz w:val="28"/>
          <w:szCs w:val="28"/>
          <w:lang w:val="uk-UA"/>
        </w:rPr>
      </w:pPr>
    </w:p>
    <w:p w:rsidR="000636F4" w:rsidRPr="007758ED" w:rsidRDefault="000636F4" w:rsidP="004B7D39">
      <w:pPr>
        <w:jc w:val="both"/>
        <w:rPr>
          <w:sz w:val="28"/>
          <w:szCs w:val="28"/>
          <w:lang w:val="uk-UA"/>
        </w:rPr>
      </w:pPr>
      <w:r w:rsidRPr="007758ED">
        <w:rPr>
          <w:sz w:val="28"/>
          <w:szCs w:val="28"/>
          <w:lang w:val="uk-UA"/>
        </w:rPr>
        <w:t xml:space="preserve">Керуючий справами виконкому                                                                                        О.М.Дубініна </w:t>
      </w:r>
    </w:p>
    <w:p w:rsidR="000636F4" w:rsidRPr="007758ED" w:rsidRDefault="000636F4" w:rsidP="004B7D39">
      <w:pPr>
        <w:jc w:val="both"/>
        <w:rPr>
          <w:sz w:val="28"/>
          <w:szCs w:val="28"/>
          <w:lang w:val="uk-UA"/>
        </w:rPr>
      </w:pPr>
    </w:p>
    <w:p w:rsidR="000636F4" w:rsidRPr="007758ED" w:rsidRDefault="000636F4" w:rsidP="004B7D39">
      <w:pPr>
        <w:jc w:val="both"/>
        <w:rPr>
          <w:sz w:val="28"/>
          <w:szCs w:val="28"/>
          <w:lang w:val="uk-UA"/>
        </w:rPr>
      </w:pPr>
      <w:r w:rsidRPr="007758ED">
        <w:rPr>
          <w:sz w:val="28"/>
          <w:szCs w:val="28"/>
          <w:lang w:val="uk-UA"/>
        </w:rPr>
        <w:t>Бойко</w:t>
      </w:r>
      <w:r w:rsidRPr="00A646EA">
        <w:rPr>
          <w:sz w:val="28"/>
          <w:szCs w:val="28"/>
          <w:lang w:val="uk-UA"/>
        </w:rPr>
        <w:t xml:space="preserve"> </w:t>
      </w:r>
      <w:r w:rsidRPr="007758ED">
        <w:rPr>
          <w:sz w:val="28"/>
          <w:szCs w:val="28"/>
          <w:lang w:val="uk-UA"/>
        </w:rPr>
        <w:t>С.О</w:t>
      </w:r>
      <w:r>
        <w:rPr>
          <w:sz w:val="28"/>
          <w:szCs w:val="28"/>
          <w:lang w:val="uk-UA"/>
        </w:rPr>
        <w:t>.</w:t>
      </w:r>
    </w:p>
    <w:p w:rsidR="000636F4" w:rsidRDefault="000636F4" w:rsidP="004B7D39">
      <w:pPr>
        <w:pStyle w:val="ab"/>
        <w:ind w:firstLine="851"/>
        <w:jc w:val="both"/>
        <w:rPr>
          <w:lang w:val="uk-UA"/>
        </w:rPr>
      </w:pPr>
    </w:p>
    <w:sectPr w:rsidR="000636F4" w:rsidSect="0034476A">
      <w:headerReference w:type="even" r:id="rId8"/>
      <w:headerReference w:type="default" r:id="rId9"/>
      <w:headerReference w:type="first" r:id="rId10"/>
      <w:pgSz w:w="16840" w:h="11907" w:orient="landscape" w:code="9"/>
      <w:pgMar w:top="1134" w:right="851" w:bottom="851" w:left="85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726" w:rsidRDefault="00D12726" w:rsidP="00E07A11">
      <w:r>
        <w:separator/>
      </w:r>
    </w:p>
  </w:endnote>
  <w:endnote w:type="continuationSeparator" w:id="0">
    <w:p w:rsidR="00D12726" w:rsidRDefault="00D12726" w:rsidP="00E0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726" w:rsidRDefault="00D12726" w:rsidP="00E07A11">
      <w:r>
        <w:separator/>
      </w:r>
    </w:p>
  </w:footnote>
  <w:footnote w:type="continuationSeparator" w:id="0">
    <w:p w:rsidR="00D12726" w:rsidRDefault="00D12726" w:rsidP="00E07A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6F4" w:rsidRDefault="000636F4">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8</w:t>
    </w:r>
    <w:r>
      <w:rPr>
        <w:rStyle w:val="ad"/>
      </w:rPr>
      <w:fldChar w:fldCharType="end"/>
    </w:r>
  </w:p>
  <w:p w:rsidR="000636F4" w:rsidRDefault="000636F4">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6F4" w:rsidRDefault="000636F4">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34476A">
      <w:rPr>
        <w:rStyle w:val="ad"/>
        <w:noProof/>
      </w:rPr>
      <w:t>6</w:t>
    </w:r>
    <w:r>
      <w:rPr>
        <w:rStyle w:val="ad"/>
      </w:rPr>
      <w:fldChar w:fldCharType="end"/>
    </w:r>
  </w:p>
  <w:p w:rsidR="000636F4" w:rsidRDefault="000636F4">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76A" w:rsidRDefault="0034476A">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1377"/>
        </w:tabs>
        <w:ind w:left="1377" w:hanging="810"/>
      </w:pPr>
      <w:rPr>
        <w:rFonts w:cs="Times New Roman" w:hint="default"/>
      </w:rPr>
    </w:lvl>
    <w:lvl w:ilvl="1">
      <w:start w:val="1"/>
      <w:numFmt w:val="bullet"/>
      <w:lvlText w:val=""/>
      <w:lvlJc w:val="left"/>
      <w:pPr>
        <w:tabs>
          <w:tab w:val="num" w:pos="1647"/>
        </w:tabs>
        <w:ind w:left="1647" w:hanging="360"/>
      </w:pPr>
      <w:rPr>
        <w:rFonts w:ascii="Symbol" w:hAnsi="Symbol" w:hint="default"/>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 w15:restartNumberingAfterBreak="0">
    <w:nsid w:val="03690A37"/>
    <w:multiLevelType w:val="multilevel"/>
    <w:tmpl w:val="3F8655BE"/>
    <w:lvl w:ilvl="0">
      <w:start w:val="1"/>
      <w:numFmt w:val="decimal"/>
      <w:lvlText w:val="%1."/>
      <w:lvlJc w:val="left"/>
      <w:pPr>
        <w:ind w:left="432" w:hanging="432"/>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15:restartNumberingAfterBreak="0">
    <w:nsid w:val="25E45FC6"/>
    <w:multiLevelType w:val="multilevel"/>
    <w:tmpl w:val="E8025368"/>
    <w:lvl w:ilvl="0">
      <w:start w:val="1"/>
      <w:numFmt w:val="decimal"/>
      <w:lvlText w:val="%1"/>
      <w:lvlJc w:val="left"/>
      <w:pPr>
        <w:ind w:left="375" w:hanging="375"/>
      </w:pPr>
      <w:rPr>
        <w:rFonts w:cs="Times New Roman" w:hint="default"/>
      </w:rPr>
    </w:lvl>
    <w:lvl w:ilvl="1">
      <w:start w:val="1"/>
      <w:numFmt w:val="decimal"/>
      <w:lvlText w:val="%1.%2"/>
      <w:lvlJc w:val="left"/>
      <w:pPr>
        <w:ind w:left="2130" w:hanging="375"/>
      </w:pPr>
      <w:rPr>
        <w:rFonts w:cs="Times New Roman" w:hint="default"/>
      </w:rPr>
    </w:lvl>
    <w:lvl w:ilvl="2">
      <w:start w:val="1"/>
      <w:numFmt w:val="decimal"/>
      <w:lvlText w:val="%1.%2.%3"/>
      <w:lvlJc w:val="left"/>
      <w:pPr>
        <w:ind w:left="4230" w:hanging="720"/>
      </w:pPr>
      <w:rPr>
        <w:rFonts w:cs="Times New Roman" w:hint="default"/>
      </w:rPr>
    </w:lvl>
    <w:lvl w:ilvl="3">
      <w:start w:val="1"/>
      <w:numFmt w:val="decimal"/>
      <w:lvlText w:val="%1.%2.%3.%4"/>
      <w:lvlJc w:val="left"/>
      <w:pPr>
        <w:ind w:left="6345" w:hanging="1080"/>
      </w:pPr>
      <w:rPr>
        <w:rFonts w:cs="Times New Roman" w:hint="default"/>
      </w:rPr>
    </w:lvl>
    <w:lvl w:ilvl="4">
      <w:start w:val="1"/>
      <w:numFmt w:val="decimal"/>
      <w:lvlText w:val="%1.%2.%3.%4.%5"/>
      <w:lvlJc w:val="left"/>
      <w:pPr>
        <w:ind w:left="8100" w:hanging="1080"/>
      </w:pPr>
      <w:rPr>
        <w:rFonts w:cs="Times New Roman" w:hint="default"/>
      </w:rPr>
    </w:lvl>
    <w:lvl w:ilvl="5">
      <w:start w:val="1"/>
      <w:numFmt w:val="decimal"/>
      <w:lvlText w:val="%1.%2.%3.%4.%5.%6"/>
      <w:lvlJc w:val="left"/>
      <w:pPr>
        <w:ind w:left="10215" w:hanging="1440"/>
      </w:pPr>
      <w:rPr>
        <w:rFonts w:cs="Times New Roman" w:hint="default"/>
      </w:rPr>
    </w:lvl>
    <w:lvl w:ilvl="6">
      <w:start w:val="1"/>
      <w:numFmt w:val="decimal"/>
      <w:lvlText w:val="%1.%2.%3.%4.%5.%6.%7"/>
      <w:lvlJc w:val="left"/>
      <w:pPr>
        <w:ind w:left="11970" w:hanging="1440"/>
      </w:pPr>
      <w:rPr>
        <w:rFonts w:cs="Times New Roman" w:hint="default"/>
      </w:rPr>
    </w:lvl>
    <w:lvl w:ilvl="7">
      <w:start w:val="1"/>
      <w:numFmt w:val="decimal"/>
      <w:lvlText w:val="%1.%2.%3.%4.%5.%6.%7.%8"/>
      <w:lvlJc w:val="left"/>
      <w:pPr>
        <w:ind w:left="14085" w:hanging="1800"/>
      </w:pPr>
      <w:rPr>
        <w:rFonts w:cs="Times New Roman" w:hint="default"/>
      </w:rPr>
    </w:lvl>
    <w:lvl w:ilvl="8">
      <w:start w:val="1"/>
      <w:numFmt w:val="decimal"/>
      <w:lvlText w:val="%1.%2.%3.%4.%5.%6.%7.%8.%9"/>
      <w:lvlJc w:val="left"/>
      <w:pPr>
        <w:ind w:left="16200" w:hanging="2160"/>
      </w:pPr>
      <w:rPr>
        <w:rFonts w:cs="Times New Roman" w:hint="default"/>
      </w:rPr>
    </w:lvl>
  </w:abstractNum>
  <w:abstractNum w:abstractNumId="3" w15:restartNumberingAfterBreak="0">
    <w:nsid w:val="28493FC8"/>
    <w:multiLevelType w:val="hybridMultilevel"/>
    <w:tmpl w:val="06D473D4"/>
    <w:lvl w:ilvl="0" w:tplc="B7ACC826">
      <w:start w:val="1"/>
      <w:numFmt w:val="decimal"/>
      <w:lvlText w:val="%1."/>
      <w:lvlJc w:val="left"/>
      <w:pPr>
        <w:ind w:left="1755" w:hanging="1035"/>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3C332CD8"/>
    <w:multiLevelType w:val="multilevel"/>
    <w:tmpl w:val="34C8694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15:restartNumberingAfterBreak="0">
    <w:nsid w:val="3EE7712C"/>
    <w:multiLevelType w:val="multilevel"/>
    <w:tmpl w:val="CF6C086A"/>
    <w:lvl w:ilvl="0">
      <w:start w:val="1"/>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4BAE0A45"/>
    <w:multiLevelType w:val="multilevel"/>
    <w:tmpl w:val="4B8A75E2"/>
    <w:lvl w:ilvl="0">
      <w:start w:val="1"/>
      <w:numFmt w:val="decimal"/>
      <w:lvlText w:val="%1."/>
      <w:lvlJc w:val="left"/>
      <w:pPr>
        <w:ind w:left="432" w:hanging="432"/>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15:restartNumberingAfterBreak="0">
    <w:nsid w:val="65971717"/>
    <w:multiLevelType w:val="hybridMultilevel"/>
    <w:tmpl w:val="FA10FB6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5C4584B"/>
    <w:multiLevelType w:val="multilevel"/>
    <w:tmpl w:val="E8025368"/>
    <w:lvl w:ilvl="0">
      <w:start w:val="1"/>
      <w:numFmt w:val="decimal"/>
      <w:lvlText w:val="%1"/>
      <w:lvlJc w:val="left"/>
      <w:pPr>
        <w:ind w:left="375" w:hanging="375"/>
      </w:pPr>
      <w:rPr>
        <w:rFonts w:cs="Times New Roman" w:hint="default"/>
      </w:rPr>
    </w:lvl>
    <w:lvl w:ilvl="1">
      <w:start w:val="1"/>
      <w:numFmt w:val="decimal"/>
      <w:lvlText w:val="%1.%2"/>
      <w:lvlJc w:val="left"/>
      <w:pPr>
        <w:ind w:left="2130" w:hanging="375"/>
      </w:pPr>
      <w:rPr>
        <w:rFonts w:cs="Times New Roman" w:hint="default"/>
      </w:rPr>
    </w:lvl>
    <w:lvl w:ilvl="2">
      <w:start w:val="1"/>
      <w:numFmt w:val="decimal"/>
      <w:lvlText w:val="%1.%2.%3"/>
      <w:lvlJc w:val="left"/>
      <w:pPr>
        <w:ind w:left="4230" w:hanging="720"/>
      </w:pPr>
      <w:rPr>
        <w:rFonts w:cs="Times New Roman" w:hint="default"/>
      </w:rPr>
    </w:lvl>
    <w:lvl w:ilvl="3">
      <w:start w:val="1"/>
      <w:numFmt w:val="decimal"/>
      <w:lvlText w:val="%1.%2.%3.%4"/>
      <w:lvlJc w:val="left"/>
      <w:pPr>
        <w:ind w:left="6345" w:hanging="1080"/>
      </w:pPr>
      <w:rPr>
        <w:rFonts w:cs="Times New Roman" w:hint="default"/>
      </w:rPr>
    </w:lvl>
    <w:lvl w:ilvl="4">
      <w:start w:val="1"/>
      <w:numFmt w:val="decimal"/>
      <w:lvlText w:val="%1.%2.%3.%4.%5"/>
      <w:lvlJc w:val="left"/>
      <w:pPr>
        <w:ind w:left="8100" w:hanging="1080"/>
      </w:pPr>
      <w:rPr>
        <w:rFonts w:cs="Times New Roman" w:hint="default"/>
      </w:rPr>
    </w:lvl>
    <w:lvl w:ilvl="5">
      <w:start w:val="1"/>
      <w:numFmt w:val="decimal"/>
      <w:lvlText w:val="%1.%2.%3.%4.%5.%6"/>
      <w:lvlJc w:val="left"/>
      <w:pPr>
        <w:ind w:left="10215" w:hanging="1440"/>
      </w:pPr>
      <w:rPr>
        <w:rFonts w:cs="Times New Roman" w:hint="default"/>
      </w:rPr>
    </w:lvl>
    <w:lvl w:ilvl="6">
      <w:start w:val="1"/>
      <w:numFmt w:val="decimal"/>
      <w:lvlText w:val="%1.%2.%3.%4.%5.%6.%7"/>
      <w:lvlJc w:val="left"/>
      <w:pPr>
        <w:ind w:left="11970" w:hanging="1440"/>
      </w:pPr>
      <w:rPr>
        <w:rFonts w:cs="Times New Roman" w:hint="default"/>
      </w:rPr>
    </w:lvl>
    <w:lvl w:ilvl="7">
      <w:start w:val="1"/>
      <w:numFmt w:val="decimal"/>
      <w:lvlText w:val="%1.%2.%3.%4.%5.%6.%7.%8"/>
      <w:lvlJc w:val="left"/>
      <w:pPr>
        <w:ind w:left="14085" w:hanging="1800"/>
      </w:pPr>
      <w:rPr>
        <w:rFonts w:cs="Times New Roman" w:hint="default"/>
      </w:rPr>
    </w:lvl>
    <w:lvl w:ilvl="8">
      <w:start w:val="1"/>
      <w:numFmt w:val="decimal"/>
      <w:lvlText w:val="%1.%2.%3.%4.%5.%6.%7.%8.%9"/>
      <w:lvlJc w:val="left"/>
      <w:pPr>
        <w:ind w:left="16200" w:hanging="2160"/>
      </w:pPr>
      <w:rPr>
        <w:rFonts w:cs="Times New Roman" w:hint="default"/>
      </w:rPr>
    </w:lvl>
  </w:abstractNum>
  <w:abstractNum w:abstractNumId="9" w15:restartNumberingAfterBreak="0">
    <w:nsid w:val="6AD06E47"/>
    <w:multiLevelType w:val="hybridMultilevel"/>
    <w:tmpl w:val="DE4A4D74"/>
    <w:lvl w:ilvl="0" w:tplc="9B9EA004">
      <w:start w:val="1"/>
      <w:numFmt w:val="decimal"/>
      <w:lvlText w:val="%1."/>
      <w:lvlJc w:val="left"/>
      <w:pPr>
        <w:tabs>
          <w:tab w:val="num" w:pos="1680"/>
        </w:tabs>
        <w:ind w:left="1680" w:hanging="960"/>
      </w:pPr>
      <w:rPr>
        <w:rFonts w:cs="Times New Roman" w:hint="default"/>
      </w:rPr>
    </w:lvl>
    <w:lvl w:ilvl="1" w:tplc="4D9E3BF8">
      <w:numFmt w:val="none"/>
      <w:lvlText w:val=""/>
      <w:lvlJc w:val="left"/>
      <w:pPr>
        <w:tabs>
          <w:tab w:val="num" w:pos="360"/>
        </w:tabs>
      </w:pPr>
      <w:rPr>
        <w:rFonts w:cs="Times New Roman"/>
      </w:rPr>
    </w:lvl>
    <w:lvl w:ilvl="2" w:tplc="10E814F0">
      <w:numFmt w:val="none"/>
      <w:lvlText w:val=""/>
      <w:lvlJc w:val="left"/>
      <w:pPr>
        <w:tabs>
          <w:tab w:val="num" w:pos="360"/>
        </w:tabs>
      </w:pPr>
      <w:rPr>
        <w:rFonts w:cs="Times New Roman"/>
      </w:rPr>
    </w:lvl>
    <w:lvl w:ilvl="3" w:tplc="A81013B6">
      <w:numFmt w:val="none"/>
      <w:lvlText w:val=""/>
      <w:lvlJc w:val="left"/>
      <w:pPr>
        <w:tabs>
          <w:tab w:val="num" w:pos="360"/>
        </w:tabs>
      </w:pPr>
      <w:rPr>
        <w:rFonts w:cs="Times New Roman"/>
      </w:rPr>
    </w:lvl>
    <w:lvl w:ilvl="4" w:tplc="B172DA7E">
      <w:numFmt w:val="none"/>
      <w:lvlText w:val=""/>
      <w:lvlJc w:val="left"/>
      <w:pPr>
        <w:tabs>
          <w:tab w:val="num" w:pos="360"/>
        </w:tabs>
      </w:pPr>
      <w:rPr>
        <w:rFonts w:cs="Times New Roman"/>
      </w:rPr>
    </w:lvl>
    <w:lvl w:ilvl="5" w:tplc="B266746A">
      <w:numFmt w:val="none"/>
      <w:lvlText w:val=""/>
      <w:lvlJc w:val="left"/>
      <w:pPr>
        <w:tabs>
          <w:tab w:val="num" w:pos="360"/>
        </w:tabs>
      </w:pPr>
      <w:rPr>
        <w:rFonts w:cs="Times New Roman"/>
      </w:rPr>
    </w:lvl>
    <w:lvl w:ilvl="6" w:tplc="98EE8D68">
      <w:numFmt w:val="none"/>
      <w:lvlText w:val=""/>
      <w:lvlJc w:val="left"/>
      <w:pPr>
        <w:tabs>
          <w:tab w:val="num" w:pos="360"/>
        </w:tabs>
      </w:pPr>
      <w:rPr>
        <w:rFonts w:cs="Times New Roman"/>
      </w:rPr>
    </w:lvl>
    <w:lvl w:ilvl="7" w:tplc="535695A6">
      <w:numFmt w:val="none"/>
      <w:lvlText w:val=""/>
      <w:lvlJc w:val="left"/>
      <w:pPr>
        <w:tabs>
          <w:tab w:val="num" w:pos="360"/>
        </w:tabs>
      </w:pPr>
      <w:rPr>
        <w:rFonts w:cs="Times New Roman"/>
      </w:rPr>
    </w:lvl>
    <w:lvl w:ilvl="8" w:tplc="8D9E91EA">
      <w:numFmt w:val="none"/>
      <w:lvlText w:val=""/>
      <w:lvlJc w:val="left"/>
      <w:pPr>
        <w:tabs>
          <w:tab w:val="num" w:pos="360"/>
        </w:tabs>
      </w:pPr>
      <w:rPr>
        <w:rFonts w:cs="Times New Roman"/>
      </w:rPr>
    </w:lvl>
  </w:abstractNum>
  <w:abstractNum w:abstractNumId="10" w15:restartNumberingAfterBreak="0">
    <w:nsid w:val="71AF265B"/>
    <w:multiLevelType w:val="multilevel"/>
    <w:tmpl w:val="557250D6"/>
    <w:lvl w:ilvl="0">
      <w:start w:val="1"/>
      <w:numFmt w:val="decimal"/>
      <w:lvlText w:val="%1."/>
      <w:lvlJc w:val="left"/>
      <w:pPr>
        <w:ind w:left="450" w:hanging="450"/>
      </w:pPr>
      <w:rPr>
        <w:rFonts w:cs="Times New Roman" w:hint="default"/>
      </w:rPr>
    </w:lvl>
    <w:lvl w:ilvl="1">
      <w:start w:val="4"/>
      <w:numFmt w:val="decimal"/>
      <w:lvlText w:val="%1.%2."/>
      <w:lvlJc w:val="left"/>
      <w:pPr>
        <w:ind w:left="2149" w:hanging="72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374" w:hanging="180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11" w15:restartNumberingAfterBreak="0">
    <w:nsid w:val="73E5604F"/>
    <w:multiLevelType w:val="hybridMultilevel"/>
    <w:tmpl w:val="7794FB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3"/>
  </w:num>
  <w:num w:numId="3">
    <w:abstractNumId w:val="8"/>
  </w:num>
  <w:num w:numId="4">
    <w:abstractNumId w:val="11"/>
  </w:num>
  <w:num w:numId="5">
    <w:abstractNumId w:val="7"/>
  </w:num>
  <w:num w:numId="6">
    <w:abstractNumId w:val="0"/>
  </w:num>
  <w:num w:numId="7">
    <w:abstractNumId w:val="2"/>
  </w:num>
  <w:num w:numId="8">
    <w:abstractNumId w:val="6"/>
  </w:num>
  <w:num w:numId="9">
    <w:abstractNumId w:val="1"/>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1DF"/>
    <w:rsid w:val="0002052A"/>
    <w:rsid w:val="00054F64"/>
    <w:rsid w:val="00061B27"/>
    <w:rsid w:val="000636F4"/>
    <w:rsid w:val="00064BC3"/>
    <w:rsid w:val="00064D24"/>
    <w:rsid w:val="00070BE1"/>
    <w:rsid w:val="00086A1F"/>
    <w:rsid w:val="000906DB"/>
    <w:rsid w:val="000B4571"/>
    <w:rsid w:val="000C2389"/>
    <w:rsid w:val="000C2464"/>
    <w:rsid w:val="000E60EA"/>
    <w:rsid w:val="00125896"/>
    <w:rsid w:val="001265E6"/>
    <w:rsid w:val="001548A8"/>
    <w:rsid w:val="001657FA"/>
    <w:rsid w:val="0018732A"/>
    <w:rsid w:val="001B43EC"/>
    <w:rsid w:val="001B76F5"/>
    <w:rsid w:val="001C0749"/>
    <w:rsid w:val="001C2966"/>
    <w:rsid w:val="001E29A8"/>
    <w:rsid w:val="00240311"/>
    <w:rsid w:val="00253457"/>
    <w:rsid w:val="002771DF"/>
    <w:rsid w:val="002B236C"/>
    <w:rsid w:val="002C1E40"/>
    <w:rsid w:val="002C7791"/>
    <w:rsid w:val="002E06CA"/>
    <w:rsid w:val="00312089"/>
    <w:rsid w:val="00315478"/>
    <w:rsid w:val="00326153"/>
    <w:rsid w:val="00341D60"/>
    <w:rsid w:val="0034476A"/>
    <w:rsid w:val="003574A1"/>
    <w:rsid w:val="00393FA0"/>
    <w:rsid w:val="003A1418"/>
    <w:rsid w:val="003B5C60"/>
    <w:rsid w:val="003C63CF"/>
    <w:rsid w:val="003D225E"/>
    <w:rsid w:val="003D7332"/>
    <w:rsid w:val="003F0C3A"/>
    <w:rsid w:val="0044096D"/>
    <w:rsid w:val="0045712D"/>
    <w:rsid w:val="00463D26"/>
    <w:rsid w:val="004823CC"/>
    <w:rsid w:val="00487FC0"/>
    <w:rsid w:val="004B7D39"/>
    <w:rsid w:val="004C086E"/>
    <w:rsid w:val="004C76BE"/>
    <w:rsid w:val="004E1B6C"/>
    <w:rsid w:val="004E2CFC"/>
    <w:rsid w:val="00502943"/>
    <w:rsid w:val="00513E11"/>
    <w:rsid w:val="00515142"/>
    <w:rsid w:val="00517491"/>
    <w:rsid w:val="005365FD"/>
    <w:rsid w:val="00576FF4"/>
    <w:rsid w:val="005A1438"/>
    <w:rsid w:val="005D7F4E"/>
    <w:rsid w:val="0061606F"/>
    <w:rsid w:val="0062462E"/>
    <w:rsid w:val="0063173A"/>
    <w:rsid w:val="00655FBB"/>
    <w:rsid w:val="0069520E"/>
    <w:rsid w:val="00695F91"/>
    <w:rsid w:val="006A156B"/>
    <w:rsid w:val="006A1899"/>
    <w:rsid w:val="006B19A6"/>
    <w:rsid w:val="006B6532"/>
    <w:rsid w:val="006E6D81"/>
    <w:rsid w:val="006F6334"/>
    <w:rsid w:val="0072562E"/>
    <w:rsid w:val="00744008"/>
    <w:rsid w:val="00754E41"/>
    <w:rsid w:val="00755F0A"/>
    <w:rsid w:val="007679C4"/>
    <w:rsid w:val="007758ED"/>
    <w:rsid w:val="007B55DE"/>
    <w:rsid w:val="007B5FDE"/>
    <w:rsid w:val="007C4700"/>
    <w:rsid w:val="007D62A9"/>
    <w:rsid w:val="007E3EE7"/>
    <w:rsid w:val="00830FD5"/>
    <w:rsid w:val="00831BBE"/>
    <w:rsid w:val="00841965"/>
    <w:rsid w:val="00867A5C"/>
    <w:rsid w:val="0087296D"/>
    <w:rsid w:val="00887256"/>
    <w:rsid w:val="008A3A30"/>
    <w:rsid w:val="008F1721"/>
    <w:rsid w:val="00902F0D"/>
    <w:rsid w:val="00917A8F"/>
    <w:rsid w:val="0092018A"/>
    <w:rsid w:val="0094049E"/>
    <w:rsid w:val="00941598"/>
    <w:rsid w:val="00962939"/>
    <w:rsid w:val="009800F2"/>
    <w:rsid w:val="0098436E"/>
    <w:rsid w:val="009A26FD"/>
    <w:rsid w:val="009A55DF"/>
    <w:rsid w:val="009A68B0"/>
    <w:rsid w:val="009C67C3"/>
    <w:rsid w:val="009D5023"/>
    <w:rsid w:val="009D5AC2"/>
    <w:rsid w:val="009F67AD"/>
    <w:rsid w:val="00A17A98"/>
    <w:rsid w:val="00A20F33"/>
    <w:rsid w:val="00A350C5"/>
    <w:rsid w:val="00A45FAE"/>
    <w:rsid w:val="00A646EA"/>
    <w:rsid w:val="00A659C1"/>
    <w:rsid w:val="00A807FD"/>
    <w:rsid w:val="00A85443"/>
    <w:rsid w:val="00AA13A2"/>
    <w:rsid w:val="00AA3D54"/>
    <w:rsid w:val="00AA4420"/>
    <w:rsid w:val="00AB11F0"/>
    <w:rsid w:val="00AC21D3"/>
    <w:rsid w:val="00AD7700"/>
    <w:rsid w:val="00AE7723"/>
    <w:rsid w:val="00AF4CE9"/>
    <w:rsid w:val="00B158BC"/>
    <w:rsid w:val="00B36E0C"/>
    <w:rsid w:val="00B52F6B"/>
    <w:rsid w:val="00B5321C"/>
    <w:rsid w:val="00BA3CE2"/>
    <w:rsid w:val="00BA3DFD"/>
    <w:rsid w:val="00BA78E7"/>
    <w:rsid w:val="00BC0597"/>
    <w:rsid w:val="00BD1D65"/>
    <w:rsid w:val="00BD5312"/>
    <w:rsid w:val="00BD7F4F"/>
    <w:rsid w:val="00BE4008"/>
    <w:rsid w:val="00BF132D"/>
    <w:rsid w:val="00BF6EE4"/>
    <w:rsid w:val="00C575F9"/>
    <w:rsid w:val="00C6243B"/>
    <w:rsid w:val="00C67A6F"/>
    <w:rsid w:val="00C73962"/>
    <w:rsid w:val="00C7614C"/>
    <w:rsid w:val="00CD777A"/>
    <w:rsid w:val="00CD784C"/>
    <w:rsid w:val="00CE28CC"/>
    <w:rsid w:val="00CF596B"/>
    <w:rsid w:val="00D106B4"/>
    <w:rsid w:val="00D12726"/>
    <w:rsid w:val="00D12A13"/>
    <w:rsid w:val="00D90BAF"/>
    <w:rsid w:val="00D91CDB"/>
    <w:rsid w:val="00D962BB"/>
    <w:rsid w:val="00DB456B"/>
    <w:rsid w:val="00DF6557"/>
    <w:rsid w:val="00E07A11"/>
    <w:rsid w:val="00E215BD"/>
    <w:rsid w:val="00E36317"/>
    <w:rsid w:val="00E423CF"/>
    <w:rsid w:val="00E533E5"/>
    <w:rsid w:val="00E6117E"/>
    <w:rsid w:val="00E86E9B"/>
    <w:rsid w:val="00EB5957"/>
    <w:rsid w:val="00EC3C74"/>
    <w:rsid w:val="00ED4C56"/>
    <w:rsid w:val="00EE42CB"/>
    <w:rsid w:val="00F321C5"/>
    <w:rsid w:val="00F42ACB"/>
    <w:rsid w:val="00F42DBC"/>
    <w:rsid w:val="00F6301E"/>
    <w:rsid w:val="00F71CB2"/>
    <w:rsid w:val="00F81BB1"/>
    <w:rsid w:val="00F847A5"/>
    <w:rsid w:val="00FA7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7CAC9D4F"/>
  <w15:docId w15:val="{942FF07A-C9AC-41C1-8F5A-C9C5FA21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6B4"/>
    <w:rPr>
      <w:sz w:val="24"/>
      <w:szCs w:val="24"/>
      <w:lang w:val="ru-RU" w:eastAsia="ru-RU"/>
    </w:rPr>
  </w:style>
  <w:style w:type="paragraph" w:styleId="1">
    <w:name w:val="heading 1"/>
    <w:basedOn w:val="a"/>
    <w:next w:val="a"/>
    <w:link w:val="10"/>
    <w:uiPriority w:val="99"/>
    <w:qFormat/>
    <w:rsid w:val="00D106B4"/>
    <w:pPr>
      <w:keepNext/>
      <w:jc w:val="center"/>
      <w:outlineLvl w:val="0"/>
    </w:pPr>
    <w:rPr>
      <w:b/>
      <w:bCs/>
      <w:sz w:val="32"/>
      <w:lang w:val="uk-UA"/>
    </w:rPr>
  </w:style>
  <w:style w:type="paragraph" w:styleId="2">
    <w:name w:val="heading 2"/>
    <w:basedOn w:val="a"/>
    <w:next w:val="a"/>
    <w:link w:val="20"/>
    <w:uiPriority w:val="99"/>
    <w:qFormat/>
    <w:rsid w:val="00D106B4"/>
    <w:pPr>
      <w:keepNext/>
      <w:jc w:val="center"/>
      <w:outlineLvl w:val="1"/>
    </w:pPr>
    <w:rPr>
      <w:b/>
      <w:bCs/>
      <w:sz w:val="28"/>
      <w:lang w:val="uk-UA"/>
    </w:rPr>
  </w:style>
  <w:style w:type="paragraph" w:styleId="5">
    <w:name w:val="heading 5"/>
    <w:basedOn w:val="a"/>
    <w:next w:val="a"/>
    <w:link w:val="50"/>
    <w:uiPriority w:val="99"/>
    <w:qFormat/>
    <w:rsid w:val="00D106B4"/>
    <w:pPr>
      <w:keepNext/>
      <w:jc w:val="center"/>
      <w:outlineLvl w:val="4"/>
    </w:pPr>
    <w:rPr>
      <w:b/>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0FD5"/>
    <w:rPr>
      <w:rFonts w:ascii="Cambria" w:hAnsi="Cambria" w:cs="Times New Roman"/>
      <w:b/>
      <w:bCs/>
      <w:kern w:val="32"/>
      <w:sz w:val="32"/>
      <w:szCs w:val="32"/>
    </w:rPr>
  </w:style>
  <w:style w:type="character" w:customStyle="1" w:styleId="20">
    <w:name w:val="Заголовок 2 Знак"/>
    <w:link w:val="2"/>
    <w:uiPriority w:val="99"/>
    <w:semiHidden/>
    <w:locked/>
    <w:rsid w:val="00830FD5"/>
    <w:rPr>
      <w:rFonts w:ascii="Cambria" w:hAnsi="Cambria" w:cs="Times New Roman"/>
      <w:b/>
      <w:bCs/>
      <w:i/>
      <w:iCs/>
      <w:sz w:val="28"/>
      <w:szCs w:val="28"/>
    </w:rPr>
  </w:style>
  <w:style w:type="character" w:customStyle="1" w:styleId="50">
    <w:name w:val="Заголовок 5 Знак"/>
    <w:link w:val="5"/>
    <w:uiPriority w:val="99"/>
    <w:semiHidden/>
    <w:locked/>
    <w:rsid w:val="00830FD5"/>
    <w:rPr>
      <w:rFonts w:ascii="Calibri" w:hAnsi="Calibri" w:cs="Times New Roman"/>
      <w:b/>
      <w:bCs/>
      <w:i/>
      <w:iCs/>
      <w:sz w:val="26"/>
      <w:szCs w:val="26"/>
    </w:rPr>
  </w:style>
  <w:style w:type="paragraph" w:styleId="a3">
    <w:name w:val="Body Text"/>
    <w:basedOn w:val="a"/>
    <w:link w:val="a4"/>
    <w:uiPriority w:val="99"/>
    <w:rsid w:val="00D106B4"/>
    <w:rPr>
      <w:spacing w:val="-20"/>
      <w:sz w:val="28"/>
      <w:lang w:val="uk-UA"/>
    </w:rPr>
  </w:style>
  <w:style w:type="character" w:customStyle="1" w:styleId="a4">
    <w:name w:val="Основной текст Знак"/>
    <w:link w:val="a3"/>
    <w:uiPriority w:val="99"/>
    <w:semiHidden/>
    <w:locked/>
    <w:rsid w:val="00830FD5"/>
    <w:rPr>
      <w:rFonts w:cs="Times New Roman"/>
      <w:sz w:val="24"/>
      <w:szCs w:val="24"/>
    </w:rPr>
  </w:style>
  <w:style w:type="paragraph" w:styleId="a5">
    <w:name w:val="Balloon Text"/>
    <w:basedOn w:val="a"/>
    <w:link w:val="a6"/>
    <w:uiPriority w:val="99"/>
    <w:semiHidden/>
    <w:rsid w:val="00BF132D"/>
    <w:rPr>
      <w:rFonts w:ascii="Tahoma" w:hAnsi="Tahoma" w:cs="Tahoma"/>
      <w:sz w:val="16"/>
      <w:szCs w:val="16"/>
    </w:rPr>
  </w:style>
  <w:style w:type="character" w:customStyle="1" w:styleId="a6">
    <w:name w:val="Текст выноски Знак"/>
    <w:link w:val="a5"/>
    <w:uiPriority w:val="99"/>
    <w:semiHidden/>
    <w:locked/>
    <w:rsid w:val="00830FD5"/>
    <w:rPr>
      <w:rFonts w:cs="Times New Roman"/>
      <w:sz w:val="2"/>
    </w:rPr>
  </w:style>
  <w:style w:type="paragraph" w:styleId="a7">
    <w:name w:val="header"/>
    <w:basedOn w:val="a"/>
    <w:link w:val="a8"/>
    <w:uiPriority w:val="99"/>
    <w:rsid w:val="00E07A11"/>
    <w:pPr>
      <w:tabs>
        <w:tab w:val="center" w:pos="4677"/>
        <w:tab w:val="right" w:pos="9355"/>
      </w:tabs>
    </w:pPr>
  </w:style>
  <w:style w:type="character" w:customStyle="1" w:styleId="a8">
    <w:name w:val="Верхний колонтитул Знак"/>
    <w:link w:val="a7"/>
    <w:uiPriority w:val="99"/>
    <w:locked/>
    <w:rsid w:val="00E07A11"/>
    <w:rPr>
      <w:rFonts w:cs="Times New Roman"/>
      <w:sz w:val="24"/>
      <w:szCs w:val="24"/>
    </w:rPr>
  </w:style>
  <w:style w:type="paragraph" w:styleId="a9">
    <w:name w:val="footer"/>
    <w:basedOn w:val="a"/>
    <w:link w:val="aa"/>
    <w:uiPriority w:val="99"/>
    <w:semiHidden/>
    <w:rsid w:val="00E07A11"/>
    <w:pPr>
      <w:tabs>
        <w:tab w:val="center" w:pos="4677"/>
        <w:tab w:val="right" w:pos="9355"/>
      </w:tabs>
    </w:pPr>
  </w:style>
  <w:style w:type="character" w:customStyle="1" w:styleId="aa">
    <w:name w:val="Нижний колонтитул Знак"/>
    <w:link w:val="a9"/>
    <w:uiPriority w:val="99"/>
    <w:semiHidden/>
    <w:locked/>
    <w:rsid w:val="00E07A11"/>
    <w:rPr>
      <w:rFonts w:cs="Times New Roman"/>
      <w:sz w:val="24"/>
      <w:szCs w:val="24"/>
    </w:rPr>
  </w:style>
  <w:style w:type="paragraph" w:styleId="ab">
    <w:name w:val="List Paragraph"/>
    <w:basedOn w:val="a"/>
    <w:uiPriority w:val="99"/>
    <w:qFormat/>
    <w:rsid w:val="00BA3CE2"/>
    <w:pPr>
      <w:ind w:left="720"/>
      <w:contextualSpacing/>
    </w:pPr>
  </w:style>
  <w:style w:type="character" w:customStyle="1" w:styleId="rvts44">
    <w:name w:val="rvts44"/>
    <w:uiPriority w:val="99"/>
    <w:rsid w:val="007E3EE7"/>
    <w:rPr>
      <w:rFonts w:cs="Times New Roman"/>
    </w:rPr>
  </w:style>
  <w:style w:type="character" w:customStyle="1" w:styleId="apple-converted-space">
    <w:name w:val="apple-converted-space"/>
    <w:uiPriority w:val="99"/>
    <w:rsid w:val="007E3EE7"/>
    <w:rPr>
      <w:rFonts w:cs="Times New Roman"/>
    </w:rPr>
  </w:style>
  <w:style w:type="paragraph" w:styleId="HTML">
    <w:name w:val="HTML Preformatted"/>
    <w:basedOn w:val="a"/>
    <w:link w:val="HTML0"/>
    <w:uiPriority w:val="99"/>
    <w:semiHidden/>
    <w:rsid w:val="007E3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Стандартный HTML Знак"/>
    <w:link w:val="HTML"/>
    <w:uiPriority w:val="99"/>
    <w:semiHidden/>
    <w:locked/>
    <w:rsid w:val="007E3EE7"/>
    <w:rPr>
      <w:rFonts w:ascii="Courier" w:hAnsi="Courier" w:cs="Courier"/>
    </w:rPr>
  </w:style>
  <w:style w:type="character" w:styleId="ac">
    <w:name w:val="Strong"/>
    <w:uiPriority w:val="99"/>
    <w:qFormat/>
    <w:rsid w:val="007E3EE7"/>
    <w:rPr>
      <w:rFonts w:cs="Times New Roman"/>
      <w:b/>
      <w:bCs/>
    </w:rPr>
  </w:style>
  <w:style w:type="character" w:styleId="ad">
    <w:name w:val="page number"/>
    <w:uiPriority w:val="99"/>
    <w:rsid w:val="004B7D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121497">
      <w:marLeft w:val="0"/>
      <w:marRight w:val="0"/>
      <w:marTop w:val="0"/>
      <w:marBottom w:val="0"/>
      <w:divBdr>
        <w:top w:val="none" w:sz="0" w:space="0" w:color="auto"/>
        <w:left w:val="none" w:sz="0" w:space="0" w:color="auto"/>
        <w:bottom w:val="none" w:sz="0" w:space="0" w:color="auto"/>
        <w:right w:val="none" w:sz="0" w:space="0" w:color="auto"/>
      </w:divBdr>
    </w:div>
    <w:div w:id="1628121498">
      <w:marLeft w:val="0"/>
      <w:marRight w:val="0"/>
      <w:marTop w:val="0"/>
      <w:marBottom w:val="0"/>
      <w:divBdr>
        <w:top w:val="none" w:sz="0" w:space="0" w:color="auto"/>
        <w:left w:val="none" w:sz="0" w:space="0" w:color="auto"/>
        <w:bottom w:val="none" w:sz="0" w:space="0" w:color="auto"/>
        <w:right w:val="none" w:sz="0" w:space="0" w:color="auto"/>
      </w:divBdr>
    </w:div>
    <w:div w:id="1628121499">
      <w:marLeft w:val="0"/>
      <w:marRight w:val="0"/>
      <w:marTop w:val="0"/>
      <w:marBottom w:val="0"/>
      <w:divBdr>
        <w:top w:val="none" w:sz="0" w:space="0" w:color="auto"/>
        <w:left w:val="none" w:sz="0" w:space="0" w:color="auto"/>
        <w:bottom w:val="none" w:sz="0" w:space="0" w:color="auto"/>
        <w:right w:val="none" w:sz="0" w:space="0" w:color="auto"/>
      </w:divBdr>
    </w:div>
    <w:div w:id="1628121500">
      <w:marLeft w:val="0"/>
      <w:marRight w:val="0"/>
      <w:marTop w:val="0"/>
      <w:marBottom w:val="0"/>
      <w:divBdr>
        <w:top w:val="none" w:sz="0" w:space="0" w:color="auto"/>
        <w:left w:val="none" w:sz="0" w:space="0" w:color="auto"/>
        <w:bottom w:val="none" w:sz="0" w:space="0" w:color="auto"/>
        <w:right w:val="none" w:sz="0" w:space="0" w:color="auto"/>
      </w:divBdr>
    </w:div>
    <w:div w:id="1628121501">
      <w:marLeft w:val="0"/>
      <w:marRight w:val="0"/>
      <w:marTop w:val="0"/>
      <w:marBottom w:val="0"/>
      <w:divBdr>
        <w:top w:val="none" w:sz="0" w:space="0" w:color="auto"/>
        <w:left w:val="none" w:sz="0" w:space="0" w:color="auto"/>
        <w:bottom w:val="none" w:sz="0" w:space="0" w:color="auto"/>
        <w:right w:val="none" w:sz="0" w:space="0" w:color="auto"/>
      </w:divBdr>
    </w:div>
    <w:div w:id="16281215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1</Pages>
  <Words>20742</Words>
  <Characters>11824</Characters>
  <Application>Microsoft Office Word</Application>
  <DocSecurity>0</DocSecurity>
  <Lines>98</Lines>
  <Paragraphs>65</Paragraphs>
  <ScaleCrop>false</ScaleCrop>
  <Company>Navy</Company>
  <LinksUpToDate>false</LinksUpToDate>
  <CharactersWithSpaces>32501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Мелітопольська міська рада</dc:title>
  <dc:subject/>
  <dc:creator>СЭС</dc:creator>
  <cp:keywords/>
  <dc:description/>
  <cp:lastModifiedBy>Олена Байрак</cp:lastModifiedBy>
  <cp:revision>51</cp:revision>
  <cp:lastPrinted>2016-02-04T08:07:00Z</cp:lastPrinted>
  <dcterms:created xsi:type="dcterms:W3CDTF">2014-01-16T13:23:00Z</dcterms:created>
  <dcterms:modified xsi:type="dcterms:W3CDTF">2022-01-04T14:27:00Z</dcterms:modified>
</cp:coreProperties>
</file>